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D8084" w14:textId="77777777" w:rsidR="00D4346D" w:rsidRPr="006D5988" w:rsidRDefault="00D4346D" w:rsidP="00D4346D">
      <w:pPr>
        <w:pStyle w:val="A5"/>
        <w:spacing w:line="360" w:lineRule="exact"/>
        <w:outlineLvl w:val="0"/>
        <w:rPr>
          <w:rFonts w:ascii="宋体" w:hAnsi="宋体" w:cs="Times New Roman"/>
          <w:color w:val="000000"/>
        </w:rPr>
      </w:pPr>
      <w:r>
        <w:rPr>
          <w:rFonts w:ascii="宋体" w:hAnsi="宋体" w:cs="Times New Roman"/>
          <w:color w:val="000000"/>
        </w:rPr>
        <w:t>国际财务管理（双语）</w:t>
      </w:r>
      <w:r w:rsidRPr="006D5988">
        <w:rPr>
          <w:rFonts w:ascii="宋体" w:hAnsi="宋体" w:cs="Times New Roman"/>
          <w:color w:val="000000"/>
        </w:rPr>
        <w:t>课程教学大纲</w:t>
      </w:r>
    </w:p>
    <w:p w14:paraId="34E838B9" w14:textId="17717DFD" w:rsidR="00D4346D" w:rsidRPr="006D5988" w:rsidRDefault="00D4346D" w:rsidP="00D4346D">
      <w:pPr>
        <w:pStyle w:val="a6"/>
        <w:spacing w:line="360" w:lineRule="exact"/>
        <w:ind w:firstLine="420"/>
        <w:rPr>
          <w:rFonts w:cs="Times New Roman"/>
          <w:color w:val="000000"/>
          <w:sz w:val="21"/>
          <w:szCs w:val="21"/>
        </w:rPr>
      </w:pPr>
      <w:r w:rsidRPr="006D5988">
        <w:rPr>
          <w:rFonts w:cs="Times New Roman"/>
          <w:b/>
          <w:color w:val="000000"/>
          <w:sz w:val="21"/>
          <w:szCs w:val="21"/>
        </w:rPr>
        <w:t>课程代码</w:t>
      </w:r>
      <w:r w:rsidRPr="006D5988">
        <w:rPr>
          <w:rFonts w:cs="Times New Roman"/>
          <w:color w:val="000000"/>
          <w:sz w:val="21"/>
          <w:szCs w:val="21"/>
        </w:rPr>
        <w:t>：</w:t>
      </w:r>
      <w:r w:rsidR="0064120F">
        <w:rPr>
          <w:rFonts w:cs="Times New Roman"/>
          <w:color w:val="000000"/>
          <w:sz w:val="21"/>
          <w:szCs w:val="21"/>
        </w:rPr>
        <w:t>0643B</w:t>
      </w:r>
      <w:r w:rsidR="0064120F">
        <w:rPr>
          <w:rFonts w:cs="Times New Roman" w:hint="eastAsia"/>
          <w:color w:val="000000"/>
          <w:sz w:val="21"/>
          <w:szCs w:val="21"/>
        </w:rPr>
        <w:t>605</w:t>
      </w:r>
    </w:p>
    <w:p w14:paraId="0AFFA40F" w14:textId="4BC3FCE6" w:rsidR="0064120F" w:rsidRDefault="00D4346D" w:rsidP="00D4346D">
      <w:pPr>
        <w:spacing w:line="360" w:lineRule="exact"/>
        <w:ind w:firstLineChars="196" w:firstLine="412"/>
        <w:rPr>
          <w:rFonts w:ascii="Times New Roman" w:hAnsi="Times New Roman"/>
          <w:color w:val="000000"/>
          <w:szCs w:val="21"/>
        </w:rPr>
      </w:pPr>
      <w:r w:rsidRPr="006D5988">
        <w:rPr>
          <w:rFonts w:ascii="Times New Roman" w:hAnsi="Times New Roman"/>
          <w:b/>
          <w:color w:val="000000"/>
          <w:szCs w:val="21"/>
        </w:rPr>
        <w:t>课程名称：</w:t>
      </w:r>
      <w:r w:rsidR="0064120F" w:rsidRPr="0064120F">
        <w:rPr>
          <w:rFonts w:ascii="Times New Roman" w:hAnsi="Times New Roman" w:hint="eastAsia"/>
          <w:color w:val="000000"/>
          <w:szCs w:val="21"/>
        </w:rPr>
        <w:t>国际财务管理</w:t>
      </w:r>
      <w:r w:rsidR="0064120F" w:rsidRPr="0064120F">
        <w:rPr>
          <w:rFonts w:ascii="Times New Roman" w:hAnsi="Times New Roman"/>
          <w:color w:val="000000"/>
          <w:szCs w:val="21"/>
        </w:rPr>
        <w:t>（</w:t>
      </w:r>
      <w:r w:rsidR="0064120F" w:rsidRPr="0064120F">
        <w:rPr>
          <w:rFonts w:ascii="Times New Roman" w:hAnsi="Times New Roman" w:hint="eastAsia"/>
          <w:color w:val="000000"/>
          <w:szCs w:val="21"/>
        </w:rPr>
        <w:t>双语）</w:t>
      </w:r>
      <w:r w:rsidRPr="006D5988">
        <w:rPr>
          <w:rFonts w:ascii="Times New Roman" w:hAnsi="Times New Roman"/>
          <w:color w:val="000000"/>
          <w:szCs w:val="21"/>
        </w:rPr>
        <w:t xml:space="preserve">/ </w:t>
      </w:r>
      <w:r w:rsidR="0064120F" w:rsidRPr="0064120F">
        <w:rPr>
          <w:rFonts w:ascii="Times New Roman" w:hAnsi="Times New Roman"/>
          <w:color w:val="000000"/>
          <w:szCs w:val="21"/>
        </w:rPr>
        <w:t xml:space="preserve">International Financial </w:t>
      </w:r>
      <w:r w:rsidR="0064120F">
        <w:rPr>
          <w:rFonts w:ascii="Times New Roman" w:hAnsi="Times New Roman"/>
          <w:color w:val="000000"/>
          <w:szCs w:val="21"/>
        </w:rPr>
        <w:t>M</w:t>
      </w:r>
      <w:r w:rsidR="0064120F" w:rsidRPr="0064120F">
        <w:rPr>
          <w:rFonts w:ascii="Times New Roman" w:hAnsi="Times New Roman"/>
          <w:color w:val="000000"/>
          <w:szCs w:val="21"/>
        </w:rPr>
        <w:t>anagement</w:t>
      </w:r>
    </w:p>
    <w:p w14:paraId="3EA986CE" w14:textId="34840EC0" w:rsidR="00D4346D" w:rsidRDefault="00D4346D" w:rsidP="00D4346D">
      <w:pPr>
        <w:spacing w:line="360" w:lineRule="exact"/>
        <w:ind w:firstLineChars="196" w:firstLine="412"/>
        <w:rPr>
          <w:rFonts w:ascii="Times New Roman" w:hAnsi="Times New Roman"/>
          <w:color w:val="000000"/>
          <w:szCs w:val="21"/>
        </w:rPr>
      </w:pPr>
      <w:r w:rsidRPr="0039784F">
        <w:rPr>
          <w:rFonts w:ascii="Times New Roman" w:hAnsi="Times New Roman" w:hint="eastAsia"/>
          <w:b/>
          <w:color w:val="000000"/>
          <w:szCs w:val="21"/>
        </w:rPr>
        <w:t>开课</w:t>
      </w:r>
      <w:r w:rsidRPr="0039784F">
        <w:rPr>
          <w:rFonts w:ascii="Times New Roman" w:hAnsi="Times New Roman"/>
          <w:b/>
          <w:color w:val="000000"/>
          <w:szCs w:val="21"/>
        </w:rPr>
        <w:t>学期：</w:t>
      </w:r>
      <w:r w:rsidR="0064120F">
        <w:rPr>
          <w:rFonts w:ascii="Times New Roman" w:hAnsi="Times New Roman" w:hint="eastAsia"/>
          <w:color w:val="000000"/>
          <w:szCs w:val="21"/>
        </w:rPr>
        <w:t>6</w:t>
      </w:r>
    </w:p>
    <w:p w14:paraId="08A55A9D" w14:textId="01ECCEAC" w:rsidR="00D4346D" w:rsidRPr="00393F8F" w:rsidRDefault="00D4346D" w:rsidP="00D4346D">
      <w:pPr>
        <w:tabs>
          <w:tab w:val="left" w:pos="3420"/>
        </w:tabs>
        <w:adjustRightInd w:val="0"/>
        <w:ind w:firstLineChars="200" w:firstLine="420"/>
        <w:rPr>
          <w:rFonts w:ascii="Times New Roman" w:hAnsi="Times New Roman"/>
        </w:rPr>
      </w:pPr>
      <w:r w:rsidRPr="00393F8F">
        <w:rPr>
          <w:rFonts w:ascii="Times New Roman" w:hAnsi="Times New Roman" w:cs="宋体" w:hint="eastAsia"/>
          <w:b/>
          <w:bCs/>
        </w:rPr>
        <w:t>学分</w:t>
      </w:r>
      <w:r>
        <w:rPr>
          <w:rFonts w:ascii="Times New Roman" w:hAnsi="Times New Roman" w:cs="宋体" w:hint="eastAsia"/>
          <w:b/>
          <w:bCs/>
        </w:rPr>
        <w:t xml:space="preserve"> </w:t>
      </w:r>
      <w:r w:rsidRPr="00E564A1">
        <w:rPr>
          <w:rFonts w:ascii="Times New Roman" w:hAnsi="Times New Roman"/>
          <w:bCs/>
        </w:rPr>
        <w:t>/</w:t>
      </w:r>
      <w:r w:rsidRPr="00393F8F">
        <w:rPr>
          <w:rFonts w:ascii="Times New Roman" w:hAnsi="Times New Roman"/>
          <w:b/>
          <w:bCs/>
        </w:rPr>
        <w:t xml:space="preserve"> </w:t>
      </w:r>
      <w:r w:rsidRPr="00393F8F">
        <w:rPr>
          <w:rFonts w:ascii="Times New Roman" w:hAnsi="Times New Roman" w:cs="宋体" w:hint="eastAsia"/>
          <w:b/>
          <w:bCs/>
        </w:rPr>
        <w:t>学时</w:t>
      </w:r>
      <w:r w:rsidRPr="00C429F8">
        <w:rPr>
          <w:rFonts w:ascii="Times New Roman" w:hAnsi="Times New Roman" w:cs="宋体" w:hint="eastAsia"/>
        </w:rPr>
        <w:t>：</w:t>
      </w:r>
      <w:r w:rsidR="0064120F">
        <w:rPr>
          <w:rFonts w:ascii="Times New Roman" w:hAnsi="Times New Roman" w:cs="宋体" w:hint="eastAsia"/>
        </w:rPr>
        <w:t>3</w:t>
      </w:r>
      <w:r w:rsidRPr="00393F8F">
        <w:rPr>
          <w:rFonts w:ascii="Times New Roman" w:hAnsi="Times New Roman"/>
        </w:rPr>
        <w:t xml:space="preserve"> /</w:t>
      </w:r>
      <w:r w:rsidR="0064120F">
        <w:rPr>
          <w:rFonts w:ascii="Times New Roman" w:hAnsi="Times New Roman"/>
        </w:rPr>
        <w:t>4</w:t>
      </w:r>
      <w:r w:rsidR="0064120F">
        <w:rPr>
          <w:rFonts w:ascii="Times New Roman" w:hAnsi="Times New Roman" w:hint="eastAsia"/>
        </w:rPr>
        <w:t>8</w:t>
      </w:r>
      <w:r w:rsidRPr="00393F8F">
        <w:rPr>
          <w:rFonts w:ascii="Times New Roman" w:hAnsi="Times New Roman" w:cs="宋体" w:hint="eastAsia"/>
        </w:rPr>
        <w:t>（理论：</w:t>
      </w:r>
      <w:r w:rsidR="0064120F">
        <w:rPr>
          <w:rFonts w:ascii="Times New Roman" w:hAnsi="Times New Roman" w:cs="宋体"/>
        </w:rPr>
        <w:t>4</w:t>
      </w:r>
      <w:r w:rsidR="0064120F">
        <w:rPr>
          <w:rFonts w:ascii="Times New Roman" w:hAnsi="Times New Roman" w:cs="宋体" w:hint="eastAsia"/>
        </w:rPr>
        <w:t>4</w:t>
      </w:r>
      <w:r w:rsidRPr="00393F8F">
        <w:rPr>
          <w:rFonts w:ascii="Times New Roman" w:hAnsi="Times New Roman" w:cs="宋体" w:hint="eastAsia"/>
        </w:rPr>
        <w:t>，</w:t>
      </w:r>
      <w:r>
        <w:rPr>
          <w:rFonts w:ascii="Times New Roman" w:hAnsi="Times New Roman" w:hint="eastAsia"/>
        </w:rPr>
        <w:t>习题：</w:t>
      </w:r>
      <w:r w:rsidR="0064120F">
        <w:rPr>
          <w:rFonts w:ascii="Times New Roman" w:hAnsi="Times New Roman"/>
        </w:rPr>
        <w:t>4</w:t>
      </w:r>
      <w:r w:rsidRPr="00393F8F">
        <w:rPr>
          <w:rFonts w:ascii="Times New Roman" w:hAnsi="Times New Roman" w:cs="宋体" w:hint="eastAsia"/>
        </w:rPr>
        <w:t>）</w:t>
      </w:r>
    </w:p>
    <w:p w14:paraId="4A920157" w14:textId="77777777" w:rsidR="00D4346D" w:rsidRDefault="00D4346D" w:rsidP="00D4346D">
      <w:pPr>
        <w:pStyle w:val="a6"/>
        <w:spacing w:line="360" w:lineRule="exact"/>
        <w:ind w:firstLine="420"/>
        <w:rPr>
          <w:rFonts w:cs="Times New Roman"/>
          <w:color w:val="000000"/>
          <w:sz w:val="21"/>
          <w:szCs w:val="21"/>
        </w:rPr>
      </w:pPr>
      <w:r w:rsidRPr="006D5988">
        <w:rPr>
          <w:rFonts w:cs="Times New Roman"/>
          <w:b/>
          <w:color w:val="000000"/>
          <w:sz w:val="21"/>
          <w:szCs w:val="21"/>
        </w:rPr>
        <w:t>课程类</w:t>
      </w:r>
      <w:r>
        <w:rPr>
          <w:rFonts w:cs="Times New Roman" w:hint="eastAsia"/>
          <w:b/>
          <w:color w:val="000000"/>
          <w:sz w:val="21"/>
          <w:szCs w:val="21"/>
        </w:rPr>
        <w:t>别</w:t>
      </w:r>
      <w:r w:rsidRPr="006D5988">
        <w:rPr>
          <w:rFonts w:cs="Times New Roman"/>
          <w:color w:val="000000"/>
          <w:sz w:val="21"/>
          <w:szCs w:val="21"/>
        </w:rPr>
        <w:t>：选修</w:t>
      </w:r>
      <w:r>
        <w:rPr>
          <w:rFonts w:cs="Times New Roman"/>
          <w:color w:val="000000"/>
          <w:sz w:val="21"/>
          <w:szCs w:val="21"/>
        </w:rPr>
        <w:t>课</w:t>
      </w:r>
      <w:r w:rsidRPr="006D5988">
        <w:rPr>
          <w:rFonts w:cs="Times New Roman"/>
          <w:color w:val="000000"/>
          <w:sz w:val="21"/>
          <w:szCs w:val="21"/>
        </w:rPr>
        <w:t>/</w:t>
      </w:r>
      <w:r>
        <w:rPr>
          <w:rFonts w:cs="Times New Roman"/>
          <w:color w:val="000000"/>
          <w:sz w:val="21"/>
          <w:szCs w:val="21"/>
        </w:rPr>
        <w:t>专业</w:t>
      </w:r>
      <w:r w:rsidRPr="006D5988">
        <w:rPr>
          <w:rFonts w:cs="Times New Roman"/>
          <w:color w:val="000000"/>
          <w:sz w:val="21"/>
          <w:szCs w:val="21"/>
        </w:rPr>
        <w:t>拓展</w:t>
      </w:r>
    </w:p>
    <w:p w14:paraId="5E4A4B4F" w14:textId="4E64858F" w:rsidR="00D4346D" w:rsidRPr="00393F8F" w:rsidRDefault="00D4346D" w:rsidP="00D4346D">
      <w:pPr>
        <w:adjustRightInd w:val="0"/>
        <w:ind w:firstLineChars="200" w:firstLine="420"/>
        <w:rPr>
          <w:rFonts w:ascii="Times New Roman" w:hAnsi="Times New Roman"/>
        </w:rPr>
      </w:pPr>
      <w:r w:rsidRPr="00393F8F">
        <w:rPr>
          <w:rFonts w:ascii="Times New Roman" w:hAnsi="Times New Roman" w:cs="宋体" w:hint="eastAsia"/>
          <w:b/>
          <w:bCs/>
        </w:rPr>
        <w:t>适用专业</w:t>
      </w:r>
      <w:r>
        <w:rPr>
          <w:rFonts w:ascii="Times New Roman" w:hAnsi="Times New Roman" w:cs="宋体" w:hint="eastAsia"/>
          <w:b/>
          <w:bCs/>
        </w:rPr>
        <w:t xml:space="preserve"> </w:t>
      </w:r>
      <w:r w:rsidRPr="006F7FF4">
        <w:rPr>
          <w:rFonts w:ascii="Times New Roman" w:hAnsi="Times New Roman"/>
          <w:bCs/>
        </w:rPr>
        <w:t>/</w:t>
      </w:r>
      <w:r>
        <w:rPr>
          <w:rFonts w:ascii="Times New Roman" w:hAnsi="Times New Roman" w:hint="eastAsia"/>
          <w:bCs/>
        </w:rPr>
        <w:t xml:space="preserve"> </w:t>
      </w:r>
      <w:r w:rsidRPr="00393F8F">
        <w:rPr>
          <w:rFonts w:ascii="Times New Roman" w:hAnsi="Times New Roman" w:cs="宋体" w:hint="eastAsia"/>
          <w:b/>
          <w:bCs/>
        </w:rPr>
        <w:t>开课对象：</w:t>
      </w:r>
      <w:r w:rsidR="006235F1" w:rsidRPr="006235F1">
        <w:rPr>
          <w:rFonts w:ascii="Times New Roman" w:hAnsi="Times New Roman"/>
          <w:color w:val="000000"/>
          <w:szCs w:val="21"/>
        </w:rPr>
        <w:t>财务管理</w:t>
      </w:r>
      <w:r w:rsidRPr="0039784F">
        <w:rPr>
          <w:rFonts w:ascii="Times New Roman" w:hAnsi="Times New Roman"/>
          <w:color w:val="000000"/>
          <w:szCs w:val="21"/>
        </w:rPr>
        <w:t>/</w:t>
      </w:r>
      <w:r w:rsidR="006235F1">
        <w:rPr>
          <w:rFonts w:ascii="Times New Roman" w:hAnsi="Times New Roman" w:hint="eastAsia"/>
          <w:color w:val="000000"/>
          <w:szCs w:val="21"/>
        </w:rPr>
        <w:t>三年级</w:t>
      </w:r>
      <w:r w:rsidR="006235F1">
        <w:rPr>
          <w:rFonts w:ascii="Times New Roman" w:hAnsi="Times New Roman"/>
          <w:color w:val="000000"/>
          <w:szCs w:val="21"/>
        </w:rPr>
        <w:t>本科生</w:t>
      </w:r>
      <w:r>
        <w:rPr>
          <w:rFonts w:ascii="Times New Roman" w:hAnsi="Times New Roman" w:hint="eastAsia"/>
        </w:rPr>
        <w:t xml:space="preserve"> </w:t>
      </w:r>
    </w:p>
    <w:p w14:paraId="6337F455" w14:textId="16B69CAA" w:rsidR="00D4346D" w:rsidRPr="00393F8F" w:rsidRDefault="00D4346D" w:rsidP="00D4346D">
      <w:pPr>
        <w:tabs>
          <w:tab w:val="left" w:pos="3420"/>
        </w:tabs>
        <w:adjustRightInd w:val="0"/>
        <w:ind w:firstLineChars="200" w:firstLine="420"/>
        <w:rPr>
          <w:rFonts w:ascii="Times New Roman" w:hAnsi="Times New Roman"/>
        </w:rPr>
      </w:pPr>
      <w:r w:rsidRPr="00393F8F">
        <w:rPr>
          <w:rFonts w:ascii="Times New Roman" w:hAnsi="Times New Roman" w:cs="宋体" w:hint="eastAsia"/>
          <w:b/>
          <w:bCs/>
        </w:rPr>
        <w:t>先修课程</w:t>
      </w:r>
      <w:r>
        <w:rPr>
          <w:rFonts w:ascii="Times New Roman" w:hAnsi="Times New Roman" w:cs="宋体" w:hint="eastAsia"/>
          <w:b/>
          <w:bCs/>
        </w:rPr>
        <w:t xml:space="preserve"> </w:t>
      </w:r>
      <w:r w:rsidRPr="006F7FF4">
        <w:rPr>
          <w:rFonts w:ascii="Times New Roman" w:hAnsi="Times New Roman"/>
          <w:bCs/>
        </w:rPr>
        <w:t>/</w:t>
      </w:r>
      <w:r>
        <w:rPr>
          <w:rFonts w:ascii="Times New Roman" w:hAnsi="Times New Roman" w:hint="eastAsia"/>
          <w:b/>
          <w:bCs/>
        </w:rPr>
        <w:t xml:space="preserve"> </w:t>
      </w:r>
      <w:r w:rsidRPr="00393F8F">
        <w:rPr>
          <w:rFonts w:ascii="Times New Roman" w:hAnsi="Times New Roman" w:cs="宋体" w:hint="eastAsia"/>
          <w:b/>
          <w:bCs/>
        </w:rPr>
        <w:t>后修课程：</w:t>
      </w:r>
      <w:r>
        <w:rPr>
          <w:rFonts w:ascii="Times New Roman" w:hAnsi="Times New Roman"/>
        </w:rPr>
        <w:t>基础会计学、</w:t>
      </w:r>
      <w:r w:rsidR="006235F1">
        <w:rPr>
          <w:rFonts w:ascii="Times New Roman" w:hAnsi="Times New Roman"/>
        </w:rPr>
        <w:t>财务管理、</w:t>
      </w:r>
      <w:r w:rsidR="00931CCD">
        <w:rPr>
          <w:rFonts w:ascii="Times New Roman" w:hAnsi="Times New Roman"/>
        </w:rPr>
        <w:t>经济学、</w:t>
      </w:r>
      <w:r w:rsidR="00931CCD">
        <w:rPr>
          <w:rFonts w:ascii="Times New Roman" w:hAnsi="Times New Roman" w:hint="eastAsia"/>
        </w:rPr>
        <w:t>管理学</w:t>
      </w:r>
      <w:r w:rsidRPr="00393F8F">
        <w:rPr>
          <w:rFonts w:ascii="Times New Roman" w:hAnsi="Times New Roman"/>
        </w:rPr>
        <w:t>/</w:t>
      </w:r>
      <w:r w:rsidR="006235F1">
        <w:rPr>
          <w:rFonts w:ascii="Times New Roman" w:hAnsi="Times New Roman"/>
        </w:rPr>
        <w:t>财务分析、</w:t>
      </w:r>
      <w:r w:rsidR="006235F1">
        <w:rPr>
          <w:rFonts w:ascii="Times New Roman" w:hAnsi="Times New Roman" w:hint="eastAsia"/>
        </w:rPr>
        <w:t>证券投资</w:t>
      </w:r>
      <w:r>
        <w:rPr>
          <w:rFonts w:ascii="Times New Roman" w:hAnsi="Times New Roman" w:hint="eastAsia"/>
        </w:rPr>
        <w:t xml:space="preserve"> </w:t>
      </w:r>
    </w:p>
    <w:p w14:paraId="74A54A86" w14:textId="77777777" w:rsidR="00D4346D" w:rsidRPr="00393F8F" w:rsidRDefault="00D4346D" w:rsidP="00D4346D">
      <w:pPr>
        <w:tabs>
          <w:tab w:val="left" w:pos="3420"/>
        </w:tabs>
        <w:adjustRightInd w:val="0"/>
        <w:ind w:firstLineChars="200" w:firstLine="420"/>
        <w:rPr>
          <w:rFonts w:ascii="Times New Roman" w:hAnsi="Times New Roman"/>
          <w:b/>
          <w:bCs/>
        </w:rPr>
      </w:pPr>
      <w:r w:rsidRPr="00393F8F">
        <w:rPr>
          <w:rFonts w:ascii="Times New Roman" w:hAnsi="Times New Roman" w:cs="宋体" w:hint="eastAsia"/>
          <w:b/>
          <w:bCs/>
        </w:rPr>
        <w:t>开课单位：</w:t>
      </w:r>
      <w:r>
        <w:rPr>
          <w:rFonts w:ascii="Times New Roman" w:hAnsi="Times New Roman" w:cs="宋体"/>
          <w:b/>
          <w:bCs/>
        </w:rPr>
        <w:t>经</w:t>
      </w:r>
      <w:r w:rsidRPr="0039784F">
        <w:rPr>
          <w:rFonts w:ascii="Times New Roman" w:hAnsi="Times New Roman"/>
        </w:rPr>
        <w:t>济管理学院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624"/>
        <w:gridCol w:w="2520"/>
        <w:gridCol w:w="1076"/>
        <w:gridCol w:w="2344"/>
      </w:tblGrid>
      <w:tr w:rsidR="00D4346D" w:rsidRPr="008D4C72" w14:paraId="0217E6E4" w14:textId="77777777" w:rsidTr="005A143B">
        <w:tc>
          <w:tcPr>
            <w:tcW w:w="1624" w:type="dxa"/>
          </w:tcPr>
          <w:p w14:paraId="0428FB3B" w14:textId="77777777" w:rsidR="00D4346D" w:rsidRPr="008D4C72" w:rsidRDefault="00D4346D" w:rsidP="005A143B">
            <w:pPr>
              <w:rPr>
                <w:rFonts w:ascii="Times New Roman" w:hAnsi="Times New Roman"/>
                <w:b/>
                <w:bCs/>
              </w:rPr>
            </w:pPr>
            <w:r w:rsidRPr="008D4C72">
              <w:rPr>
                <w:rFonts w:ascii="Times New Roman" w:hAnsi="Times New Roman" w:hint="eastAsia"/>
                <w:b/>
                <w:bCs/>
              </w:rPr>
              <w:t>团队负责人：</w:t>
            </w:r>
          </w:p>
        </w:tc>
        <w:tc>
          <w:tcPr>
            <w:tcW w:w="2520" w:type="dxa"/>
          </w:tcPr>
          <w:p w14:paraId="333AC659" w14:textId="5D1D6ECA" w:rsidR="00D4346D" w:rsidRPr="0039784F" w:rsidRDefault="00D4346D" w:rsidP="006235F1">
            <w:pPr>
              <w:tabs>
                <w:tab w:val="left" w:pos="3420"/>
              </w:tabs>
              <w:adjustRightInd w:val="0"/>
              <w:ind w:firstLineChars="200" w:firstLine="420"/>
              <w:rPr>
                <w:rFonts w:ascii="Times New Roman" w:hAnsi="Times New Roman"/>
                <w:bCs/>
              </w:rPr>
            </w:pPr>
          </w:p>
        </w:tc>
        <w:tc>
          <w:tcPr>
            <w:tcW w:w="1076" w:type="dxa"/>
          </w:tcPr>
          <w:p w14:paraId="70D81BD8" w14:textId="77777777" w:rsidR="00D4346D" w:rsidRPr="008D4C72" w:rsidRDefault="00D4346D" w:rsidP="005A143B">
            <w:pPr>
              <w:rPr>
                <w:rFonts w:ascii="Times New Roman" w:hAnsi="Times New Roman"/>
                <w:b/>
                <w:bCs/>
              </w:rPr>
            </w:pPr>
            <w:r w:rsidRPr="008D4C72">
              <w:rPr>
                <w:rFonts w:ascii="Times New Roman" w:hAnsi="Times New Roman" w:hint="eastAsia"/>
                <w:b/>
                <w:bCs/>
              </w:rPr>
              <w:t>审核人：</w:t>
            </w:r>
          </w:p>
        </w:tc>
        <w:tc>
          <w:tcPr>
            <w:tcW w:w="2344" w:type="dxa"/>
          </w:tcPr>
          <w:p w14:paraId="2DB133AB" w14:textId="7EEDB89E" w:rsidR="00D4346D" w:rsidRPr="008D4C72" w:rsidRDefault="00B434D0" w:rsidP="005A143B">
            <w:pPr>
              <w:rPr>
                <w:rFonts w:ascii="Times New Roman" w:hAnsi="Times New Roman" w:hint="eastAsia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王光新</w:t>
            </w:r>
          </w:p>
        </w:tc>
      </w:tr>
      <w:tr w:rsidR="00D4346D" w:rsidRPr="008D4C72" w14:paraId="5EEB89E3" w14:textId="77777777" w:rsidTr="005A143B">
        <w:trPr>
          <w:trHeight w:val="265"/>
        </w:trPr>
        <w:tc>
          <w:tcPr>
            <w:tcW w:w="1624" w:type="dxa"/>
          </w:tcPr>
          <w:p w14:paraId="6A015C0B" w14:textId="77777777" w:rsidR="00D4346D" w:rsidRPr="008D4C72" w:rsidRDefault="00D4346D" w:rsidP="005A143B">
            <w:pPr>
              <w:rPr>
                <w:rFonts w:ascii="Times New Roman" w:hAnsi="Times New Roman"/>
                <w:b/>
                <w:bCs/>
              </w:rPr>
            </w:pPr>
            <w:r w:rsidRPr="008D4C72">
              <w:rPr>
                <w:rFonts w:ascii="Times New Roman" w:hAnsi="Times New Roman" w:hint="eastAsia"/>
                <w:b/>
                <w:bCs/>
              </w:rPr>
              <w:t>执</w:t>
            </w:r>
            <w:r w:rsidRPr="008D4C72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Pr="008D4C72">
              <w:rPr>
                <w:rFonts w:ascii="Times New Roman" w:hAnsi="Times New Roman" w:hint="eastAsia"/>
                <w:b/>
                <w:bCs/>
              </w:rPr>
              <w:t>笔</w:t>
            </w:r>
            <w:r w:rsidRPr="008D4C72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Pr="008D4C72">
              <w:rPr>
                <w:rFonts w:ascii="Times New Roman" w:hAnsi="Times New Roman" w:hint="eastAsia"/>
                <w:b/>
                <w:bCs/>
              </w:rPr>
              <w:t>人：</w:t>
            </w:r>
          </w:p>
        </w:tc>
        <w:tc>
          <w:tcPr>
            <w:tcW w:w="2520" w:type="dxa"/>
          </w:tcPr>
          <w:p w14:paraId="5134FA13" w14:textId="77777777" w:rsidR="00D4346D" w:rsidRPr="008D4C72" w:rsidRDefault="00D4346D" w:rsidP="005A143B">
            <w:pPr>
              <w:tabs>
                <w:tab w:val="left" w:pos="3420"/>
              </w:tabs>
              <w:adjustRightInd w:val="0"/>
              <w:ind w:firstLineChars="200" w:firstLine="420"/>
              <w:rPr>
                <w:rFonts w:ascii="Times New Roman" w:hAnsi="Times New Roman"/>
                <w:b/>
                <w:bCs/>
              </w:rPr>
            </w:pPr>
            <w:r w:rsidRPr="0039784F">
              <w:rPr>
                <w:rFonts w:ascii="Times New Roman" w:hAnsi="Times New Roman"/>
              </w:rPr>
              <w:t>惠男男</w:t>
            </w:r>
          </w:p>
        </w:tc>
        <w:tc>
          <w:tcPr>
            <w:tcW w:w="1076" w:type="dxa"/>
          </w:tcPr>
          <w:p w14:paraId="786A80D8" w14:textId="77777777" w:rsidR="00D4346D" w:rsidRPr="008D4C72" w:rsidRDefault="00D4346D" w:rsidP="005A143B">
            <w:pPr>
              <w:rPr>
                <w:rFonts w:ascii="Times New Roman" w:hAnsi="Times New Roman"/>
                <w:b/>
                <w:bCs/>
              </w:rPr>
            </w:pPr>
            <w:r w:rsidRPr="008D4C72">
              <w:rPr>
                <w:rFonts w:ascii="Times New Roman" w:hAnsi="Times New Roman" w:hint="eastAsia"/>
                <w:b/>
                <w:bCs/>
              </w:rPr>
              <w:t>审批人：</w:t>
            </w:r>
          </w:p>
        </w:tc>
        <w:tc>
          <w:tcPr>
            <w:tcW w:w="2344" w:type="dxa"/>
          </w:tcPr>
          <w:p w14:paraId="28DDC56C" w14:textId="0DBC8D6C" w:rsidR="00D4346D" w:rsidRPr="008D4C72" w:rsidRDefault="00B434D0" w:rsidP="005A143B">
            <w:pPr>
              <w:rPr>
                <w:rFonts w:ascii="Times New Roman" w:hAnsi="Times New Roman" w:hint="eastAsia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刘洪民</w:t>
            </w:r>
          </w:p>
        </w:tc>
      </w:tr>
    </w:tbl>
    <w:p w14:paraId="0D15B883" w14:textId="77777777" w:rsidR="00D4346D" w:rsidRDefault="00D4346D" w:rsidP="00D4346D">
      <w:pPr>
        <w:adjustRightInd w:val="0"/>
        <w:ind w:firstLineChars="196" w:firstLine="412"/>
        <w:rPr>
          <w:rFonts w:ascii="Times New Roman" w:hAnsi="Times New Roman" w:cs="宋体"/>
          <w:b/>
          <w:bCs/>
        </w:rPr>
      </w:pPr>
    </w:p>
    <w:p w14:paraId="15543469" w14:textId="7EB1B6AE" w:rsidR="00D4346D" w:rsidRPr="00393F8F" w:rsidRDefault="00D4346D" w:rsidP="00D4346D">
      <w:pPr>
        <w:adjustRightInd w:val="0"/>
        <w:ind w:firstLineChars="196" w:firstLine="412"/>
        <w:rPr>
          <w:rFonts w:ascii="Times New Roman" w:hAnsi="Times New Roman"/>
          <w:b/>
          <w:bCs/>
        </w:rPr>
      </w:pPr>
      <w:r w:rsidRPr="00393F8F">
        <w:rPr>
          <w:rFonts w:ascii="Times New Roman" w:hAnsi="Times New Roman" w:cs="宋体" w:hint="eastAsia"/>
          <w:b/>
          <w:bCs/>
        </w:rPr>
        <w:t>一、课程</w:t>
      </w:r>
      <w:r>
        <w:rPr>
          <w:rFonts w:ascii="Times New Roman" w:hAnsi="Times New Roman" w:cs="宋体" w:hint="eastAsia"/>
          <w:b/>
          <w:bCs/>
        </w:rPr>
        <w:t>简介</w:t>
      </w:r>
    </w:p>
    <w:p w14:paraId="0D54532B" w14:textId="2DA7657B" w:rsidR="006235F1" w:rsidRDefault="006235F1" w:rsidP="006235F1">
      <w:pPr>
        <w:adjustRightInd w:val="0"/>
        <w:ind w:firstLineChars="200" w:firstLine="420"/>
        <w:rPr>
          <w:rFonts w:ascii="Times New Roman" w:hAnsi="Times New Roman" w:cs="宋体"/>
        </w:rPr>
      </w:pPr>
      <w:r>
        <w:rPr>
          <w:rFonts w:ascii="Times New Roman" w:hAnsi="Times New Roman" w:cs="宋体"/>
        </w:rPr>
        <w:t>国际财务管理是现代财务管理向国际领域发展的一门新学科。</w:t>
      </w:r>
      <w:r>
        <w:rPr>
          <w:rFonts w:ascii="Times New Roman" w:hAnsi="Times New Roman" w:cs="宋体" w:hint="eastAsia"/>
        </w:rPr>
        <w:t>国际财务</w:t>
      </w:r>
      <w:r>
        <w:rPr>
          <w:rFonts w:ascii="Times New Roman" w:hAnsi="Times New Roman" w:cs="宋体"/>
        </w:rPr>
        <w:t>管理研究</w:t>
      </w:r>
      <w:r>
        <w:rPr>
          <w:rFonts w:ascii="Times New Roman" w:hAnsi="Times New Roman" w:cs="宋体" w:hint="eastAsia"/>
        </w:rPr>
        <w:t>在</w:t>
      </w:r>
      <w:r>
        <w:rPr>
          <w:rFonts w:ascii="Times New Roman" w:hAnsi="Times New Roman" w:cs="宋体"/>
        </w:rPr>
        <w:t>国际经济条件下，</w:t>
      </w:r>
      <w:r>
        <w:rPr>
          <w:rFonts w:ascii="Times New Roman" w:hAnsi="Times New Roman" w:cs="宋体" w:hint="eastAsia"/>
        </w:rPr>
        <w:t>国际</w:t>
      </w:r>
      <w:r>
        <w:rPr>
          <w:rFonts w:ascii="Times New Roman" w:hAnsi="Times New Roman" w:cs="宋体"/>
        </w:rPr>
        <w:t>企业从事跨过性生产经营活动</w:t>
      </w:r>
      <w:r>
        <w:rPr>
          <w:rFonts w:ascii="Times New Roman" w:hAnsi="Times New Roman" w:cs="宋体" w:hint="eastAsia"/>
        </w:rPr>
        <w:t>所</w:t>
      </w:r>
      <w:r>
        <w:rPr>
          <w:rFonts w:ascii="Times New Roman" w:hAnsi="Times New Roman" w:cs="宋体"/>
        </w:rPr>
        <w:t>面临的财务管理问题。</w:t>
      </w:r>
      <w:r>
        <w:rPr>
          <w:rFonts w:ascii="Times New Roman" w:hAnsi="Times New Roman" w:cs="宋体" w:hint="eastAsia"/>
        </w:rPr>
        <w:t>研究</w:t>
      </w:r>
      <w:r>
        <w:rPr>
          <w:rFonts w:ascii="Times New Roman" w:hAnsi="Times New Roman" w:cs="宋体"/>
        </w:rPr>
        <w:t>企业再国际市场的资金运动及其财务</w:t>
      </w:r>
      <w:r>
        <w:rPr>
          <w:rFonts w:ascii="Times New Roman" w:hAnsi="Times New Roman" w:cs="宋体" w:hint="eastAsia"/>
        </w:rPr>
        <w:t>关系</w:t>
      </w:r>
      <w:r>
        <w:rPr>
          <w:rFonts w:ascii="Times New Roman" w:hAnsi="Times New Roman" w:cs="宋体"/>
        </w:rPr>
        <w:t>，</w:t>
      </w:r>
      <w:r>
        <w:rPr>
          <w:rFonts w:ascii="Times New Roman" w:hAnsi="Times New Roman" w:cs="宋体" w:hint="eastAsia"/>
        </w:rPr>
        <w:t>包括</w:t>
      </w:r>
      <w:r>
        <w:rPr>
          <w:rFonts w:ascii="Times New Roman" w:hAnsi="Times New Roman" w:cs="宋体"/>
        </w:rPr>
        <w:t>国际财务管理的基础、</w:t>
      </w:r>
      <w:r>
        <w:rPr>
          <w:rFonts w:ascii="Times New Roman" w:hAnsi="Times New Roman" w:cs="宋体" w:hint="eastAsia"/>
        </w:rPr>
        <w:t>外汇</w:t>
      </w:r>
      <w:r>
        <w:rPr>
          <w:rFonts w:ascii="Times New Roman" w:hAnsi="Times New Roman" w:cs="宋体"/>
        </w:rPr>
        <w:t>市场、</w:t>
      </w:r>
      <w:r>
        <w:rPr>
          <w:rFonts w:ascii="Times New Roman" w:hAnsi="Times New Roman" w:cs="宋体" w:hint="eastAsia"/>
        </w:rPr>
        <w:t>汇率</w:t>
      </w:r>
      <w:r>
        <w:rPr>
          <w:rFonts w:ascii="Times New Roman" w:hAnsi="Times New Roman" w:cs="宋体"/>
        </w:rPr>
        <w:t>的决定和货币衍生工具、</w:t>
      </w:r>
      <w:r>
        <w:rPr>
          <w:rFonts w:ascii="Times New Roman" w:hAnsi="Times New Roman" w:cs="宋体" w:hint="eastAsia"/>
        </w:rPr>
        <w:t>外汇</w:t>
      </w:r>
      <w:r>
        <w:rPr>
          <w:rFonts w:ascii="Times New Roman" w:hAnsi="Times New Roman" w:cs="宋体"/>
        </w:rPr>
        <w:t>风险暴露及其管理、</w:t>
      </w:r>
      <w:r>
        <w:rPr>
          <w:rFonts w:ascii="Times New Roman" w:hAnsi="Times New Roman" w:cs="宋体" w:hint="eastAsia"/>
        </w:rPr>
        <w:t>国际</w:t>
      </w:r>
      <w:r>
        <w:rPr>
          <w:rFonts w:ascii="Times New Roman" w:hAnsi="Times New Roman" w:cs="宋体"/>
        </w:rPr>
        <w:t>金融市场和国际金融机构、</w:t>
      </w:r>
      <w:r>
        <w:rPr>
          <w:rFonts w:ascii="Times New Roman" w:hAnsi="Times New Roman" w:cs="宋体" w:hint="eastAsia"/>
        </w:rPr>
        <w:t>跨国</w:t>
      </w:r>
      <w:r>
        <w:rPr>
          <w:rFonts w:ascii="Times New Roman" w:hAnsi="Times New Roman" w:cs="宋体"/>
        </w:rPr>
        <w:t>企业的财务管理</w:t>
      </w:r>
      <w:r>
        <w:rPr>
          <w:rFonts w:ascii="Times New Roman" w:hAnsi="Times New Roman" w:cs="宋体" w:hint="eastAsia"/>
        </w:rPr>
        <w:t>等</w:t>
      </w:r>
      <w:r>
        <w:rPr>
          <w:rFonts w:ascii="Times New Roman" w:hAnsi="Times New Roman" w:cs="宋体"/>
        </w:rPr>
        <w:t>内容。</w:t>
      </w:r>
    </w:p>
    <w:p w14:paraId="6209D118" w14:textId="547E6C83" w:rsidR="006235F1" w:rsidRDefault="006235F1" w:rsidP="006235F1">
      <w:pPr>
        <w:adjustRightInd w:val="0"/>
        <w:ind w:firstLineChars="200" w:firstLine="420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通过</w:t>
      </w:r>
      <w:r>
        <w:rPr>
          <w:rFonts w:ascii="Times New Roman" w:hAnsi="Times New Roman" w:cs="宋体"/>
        </w:rPr>
        <w:t>本课程的学习，</w:t>
      </w:r>
      <w:r>
        <w:rPr>
          <w:rFonts w:ascii="Times New Roman" w:hAnsi="Times New Roman" w:cs="宋体" w:hint="eastAsia"/>
        </w:rPr>
        <w:t>使</w:t>
      </w:r>
      <w:r>
        <w:rPr>
          <w:rFonts w:ascii="Times New Roman" w:hAnsi="Times New Roman" w:cs="宋体"/>
        </w:rPr>
        <w:t>学生了解和掌握国际财务管理的基本理论、</w:t>
      </w:r>
      <w:r>
        <w:rPr>
          <w:rFonts w:ascii="Times New Roman" w:hAnsi="Times New Roman" w:cs="宋体" w:hint="eastAsia"/>
        </w:rPr>
        <w:t>基本</w:t>
      </w:r>
      <w:r>
        <w:rPr>
          <w:rFonts w:ascii="Times New Roman" w:hAnsi="Times New Roman" w:cs="宋体"/>
        </w:rPr>
        <w:t>方法和实务操作，</w:t>
      </w:r>
      <w:r>
        <w:rPr>
          <w:rFonts w:ascii="Times New Roman" w:hAnsi="Times New Roman" w:cs="宋体" w:hint="eastAsia"/>
        </w:rPr>
        <w:t>提高</w:t>
      </w:r>
      <w:r>
        <w:rPr>
          <w:rFonts w:ascii="Times New Roman" w:hAnsi="Times New Roman" w:cs="宋体"/>
        </w:rPr>
        <w:t>分析和</w:t>
      </w:r>
      <w:r>
        <w:rPr>
          <w:rFonts w:ascii="Times New Roman" w:hAnsi="Times New Roman" w:cs="宋体" w:hint="eastAsia"/>
        </w:rPr>
        <w:t>解决</w:t>
      </w:r>
      <w:r>
        <w:rPr>
          <w:rFonts w:ascii="Times New Roman" w:hAnsi="Times New Roman" w:cs="宋体"/>
        </w:rPr>
        <w:t>国际财务管理有关问题的能力，</w:t>
      </w:r>
      <w:r>
        <w:rPr>
          <w:rFonts w:ascii="Times New Roman" w:hAnsi="Times New Roman" w:cs="宋体" w:hint="eastAsia"/>
        </w:rPr>
        <w:t>从而为</w:t>
      </w:r>
      <w:r>
        <w:rPr>
          <w:rFonts w:ascii="Times New Roman" w:hAnsi="Times New Roman" w:cs="宋体"/>
        </w:rPr>
        <w:t>较好</w:t>
      </w:r>
      <w:r>
        <w:rPr>
          <w:rFonts w:ascii="Times New Roman" w:hAnsi="Times New Roman" w:cs="宋体" w:hint="eastAsia"/>
        </w:rPr>
        <w:t>地</w:t>
      </w:r>
      <w:r>
        <w:rPr>
          <w:rFonts w:ascii="Times New Roman" w:hAnsi="Times New Roman" w:cs="宋体"/>
        </w:rPr>
        <w:t>从事相关工作打下</w:t>
      </w:r>
      <w:r>
        <w:rPr>
          <w:rFonts w:ascii="Times New Roman" w:hAnsi="Times New Roman" w:cs="宋体" w:hint="eastAsia"/>
        </w:rPr>
        <w:t>坚实</w:t>
      </w:r>
      <w:r>
        <w:rPr>
          <w:rFonts w:ascii="Times New Roman" w:hAnsi="Times New Roman" w:cs="宋体"/>
        </w:rPr>
        <w:t>的基础，</w:t>
      </w:r>
      <w:r>
        <w:rPr>
          <w:rFonts w:ascii="Times New Roman" w:hAnsi="Times New Roman" w:cs="宋体" w:hint="eastAsia"/>
        </w:rPr>
        <w:t>并为</w:t>
      </w:r>
      <w:r>
        <w:rPr>
          <w:rFonts w:ascii="Times New Roman" w:hAnsi="Times New Roman" w:cs="宋体"/>
        </w:rPr>
        <w:t>今后的进一步深造做好准备。</w:t>
      </w:r>
    </w:p>
    <w:p w14:paraId="346162BD" w14:textId="77777777" w:rsidR="00D4346D" w:rsidRDefault="00D4346D" w:rsidP="00D4346D">
      <w:pPr>
        <w:widowControl/>
        <w:ind w:firstLine="420"/>
        <w:jc w:val="left"/>
        <w:rPr>
          <w:rFonts w:ascii="Times New Roman" w:hAnsi="Times New Roman" w:cs="宋体"/>
        </w:rPr>
      </w:pPr>
      <w:r w:rsidRPr="00393F8F">
        <w:rPr>
          <w:rFonts w:ascii="Times New Roman" w:hAnsi="Times New Roman" w:cs="宋体" w:hint="eastAsia"/>
        </w:rPr>
        <w:t>本课程重点支持以下毕业要求指标点：</w:t>
      </w:r>
    </w:p>
    <w:p w14:paraId="4F431979" w14:textId="77777777" w:rsidR="00931CCD" w:rsidRDefault="00931CCD" w:rsidP="00D4346D">
      <w:pPr>
        <w:widowControl/>
        <w:ind w:firstLine="420"/>
        <w:jc w:val="left"/>
        <w:rPr>
          <w:rFonts w:ascii="Times New Roman" w:hAnsi="Times New Roman" w:cs="宋体"/>
        </w:rPr>
      </w:pPr>
      <w:r w:rsidRPr="00931CCD">
        <w:rPr>
          <w:rFonts w:ascii="Times New Roman" w:hAnsi="Times New Roman" w:cs="宋体" w:hint="eastAsia"/>
        </w:rPr>
        <w:t xml:space="preserve">1.3 </w:t>
      </w:r>
      <w:r w:rsidRPr="00931CCD">
        <w:rPr>
          <w:rFonts w:ascii="Times New Roman" w:hAnsi="Times New Roman" w:cs="宋体" w:hint="eastAsia"/>
        </w:rPr>
        <w:t>具备强烈的责任感和事业心，工作认真踏实，精益求精，为组织的长远发展谋求最大利益。</w:t>
      </w:r>
      <w:r w:rsidRPr="00931CCD">
        <w:rPr>
          <w:rFonts w:ascii="Times New Roman" w:hAnsi="Times New Roman" w:cs="宋体" w:hint="eastAsia"/>
        </w:rPr>
        <w:t xml:space="preserve">   </w:t>
      </w:r>
    </w:p>
    <w:p w14:paraId="396FCE0B" w14:textId="70A01E25" w:rsidR="00D4346D" w:rsidRDefault="00D4346D" w:rsidP="00D4346D">
      <w:pPr>
        <w:widowControl/>
        <w:ind w:firstLine="420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/>
        </w:rPr>
        <w:t>体现在</w:t>
      </w:r>
      <w:r w:rsidR="00931CCD">
        <w:rPr>
          <w:rFonts w:ascii="Times New Roman" w:hAnsi="Times New Roman" w:cs="宋体" w:hint="eastAsia"/>
        </w:rPr>
        <w:t>国际财务</w:t>
      </w:r>
      <w:r w:rsidR="00931CCD">
        <w:rPr>
          <w:rFonts w:ascii="Times New Roman" w:hAnsi="Times New Roman" w:cs="宋体"/>
        </w:rPr>
        <w:t>管理是</w:t>
      </w:r>
      <w:r w:rsidR="00931CCD">
        <w:rPr>
          <w:rFonts w:ascii="Times New Roman" w:hAnsi="Times New Roman" w:cs="宋体" w:hint="eastAsia"/>
        </w:rPr>
        <w:t>财务</w:t>
      </w:r>
      <w:r w:rsidR="00931CCD">
        <w:rPr>
          <w:rFonts w:ascii="Times New Roman" w:hAnsi="Times New Roman" w:cs="宋体"/>
        </w:rPr>
        <w:t>管理专业面向国际化趋势的重要课程，</w:t>
      </w:r>
      <w:r w:rsidR="00931CCD">
        <w:rPr>
          <w:rFonts w:ascii="Times New Roman" w:hAnsi="Times New Roman" w:cs="宋体" w:hint="eastAsia"/>
        </w:rPr>
        <w:t>其</w:t>
      </w:r>
      <w:r w:rsidR="00931CCD">
        <w:rPr>
          <w:rFonts w:ascii="Times New Roman" w:hAnsi="Times New Roman" w:cs="宋体"/>
        </w:rPr>
        <w:t>结构、</w:t>
      </w:r>
      <w:r w:rsidR="00931CCD">
        <w:rPr>
          <w:rFonts w:ascii="Times New Roman" w:hAnsi="Times New Roman" w:cs="宋体" w:hint="eastAsia"/>
        </w:rPr>
        <w:t>逻辑</w:t>
      </w:r>
      <w:r w:rsidR="00931CCD">
        <w:rPr>
          <w:rFonts w:ascii="Times New Roman" w:hAnsi="Times New Roman" w:cs="宋体"/>
        </w:rPr>
        <w:t>、</w:t>
      </w:r>
      <w:r w:rsidR="00931CCD">
        <w:rPr>
          <w:rFonts w:ascii="Times New Roman" w:hAnsi="Times New Roman" w:cs="宋体" w:hint="eastAsia"/>
        </w:rPr>
        <w:t>理论</w:t>
      </w:r>
      <w:r w:rsidR="00931CCD">
        <w:rPr>
          <w:rFonts w:ascii="Times New Roman" w:hAnsi="Times New Roman" w:cs="宋体"/>
        </w:rPr>
        <w:t>体系非常</w:t>
      </w:r>
      <w:r w:rsidR="000D0871">
        <w:rPr>
          <w:rFonts w:ascii="Times New Roman" w:hAnsi="Times New Roman" w:cs="宋体"/>
        </w:rPr>
        <w:t>扎实，</w:t>
      </w:r>
      <w:r w:rsidR="000D0871">
        <w:rPr>
          <w:rFonts w:ascii="Times New Roman" w:hAnsi="Times New Roman" w:cs="宋体" w:hint="eastAsia"/>
        </w:rPr>
        <w:t>讲求</w:t>
      </w:r>
      <w:r w:rsidR="002A5FEF">
        <w:rPr>
          <w:rFonts w:ascii="Times New Roman" w:hAnsi="Times New Roman" w:cs="宋体"/>
        </w:rPr>
        <w:t>决策高度，</w:t>
      </w:r>
      <w:r w:rsidR="000D0871">
        <w:rPr>
          <w:rFonts w:ascii="Times New Roman" w:hAnsi="Times New Roman" w:cs="宋体" w:hint="eastAsia"/>
        </w:rPr>
        <w:t>培养</w:t>
      </w:r>
      <w:r w:rsidR="000D0871">
        <w:rPr>
          <w:rFonts w:ascii="Times New Roman" w:hAnsi="Times New Roman" w:cs="宋体"/>
        </w:rPr>
        <w:t>学生强烈的责任感，</w:t>
      </w:r>
      <w:r w:rsidR="000D0871">
        <w:rPr>
          <w:rFonts w:ascii="Times New Roman" w:hAnsi="Times New Roman" w:cs="宋体" w:hint="eastAsia"/>
        </w:rPr>
        <w:t>拓宽</w:t>
      </w:r>
      <w:r w:rsidR="000D0871">
        <w:rPr>
          <w:rFonts w:ascii="Times New Roman" w:hAnsi="Times New Roman" w:cs="宋体"/>
        </w:rPr>
        <w:t>学生的国际视野</w:t>
      </w:r>
      <w:r>
        <w:rPr>
          <w:rFonts w:ascii="Times New Roman" w:hAnsi="Times New Roman" w:cs="宋体"/>
        </w:rPr>
        <w:t>。</w:t>
      </w:r>
    </w:p>
    <w:p w14:paraId="2F6A345A" w14:textId="77777777" w:rsidR="00931CCD" w:rsidRDefault="00931CCD" w:rsidP="000D0871">
      <w:pPr>
        <w:widowControl/>
        <w:ind w:firstLine="420"/>
        <w:jc w:val="left"/>
        <w:rPr>
          <w:rFonts w:ascii="Times New Roman" w:hAnsi="Times New Roman" w:cs="宋体"/>
        </w:rPr>
      </w:pPr>
      <w:r w:rsidRPr="00931CCD">
        <w:rPr>
          <w:rFonts w:ascii="Times New Roman" w:hAnsi="Times New Roman" w:cs="宋体" w:hint="eastAsia"/>
        </w:rPr>
        <w:t xml:space="preserve">3.2 </w:t>
      </w:r>
      <w:r w:rsidRPr="00931CCD">
        <w:rPr>
          <w:rFonts w:ascii="Times New Roman" w:hAnsi="Times New Roman" w:cs="宋体" w:hint="eastAsia"/>
        </w:rPr>
        <w:t>系统掌握现代财务会计、管理会计和财务管理的基本理论和知识体系。</w:t>
      </w:r>
    </w:p>
    <w:p w14:paraId="1D288619" w14:textId="719CC778" w:rsidR="000D0871" w:rsidRPr="000D0871" w:rsidRDefault="000D0871" w:rsidP="000D0871">
      <w:pPr>
        <w:widowControl/>
        <w:ind w:firstLine="420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体现在</w:t>
      </w:r>
      <w:r>
        <w:rPr>
          <w:rFonts w:ascii="Times New Roman" w:hAnsi="Times New Roman" w:cs="宋体"/>
        </w:rPr>
        <w:t>国际财务管理</w:t>
      </w:r>
      <w:r>
        <w:rPr>
          <w:rFonts w:ascii="Times New Roman" w:hAnsi="Times New Roman" w:cs="宋体" w:hint="eastAsia"/>
        </w:rPr>
        <w:t>围绕</w:t>
      </w:r>
      <w:r>
        <w:rPr>
          <w:rFonts w:ascii="Times New Roman" w:hAnsi="Times New Roman" w:cs="宋体"/>
        </w:rPr>
        <w:t>企业的国际化方面业务</w:t>
      </w:r>
      <w:r>
        <w:rPr>
          <w:rFonts w:ascii="Times New Roman" w:hAnsi="Times New Roman" w:cs="宋体" w:hint="eastAsia"/>
        </w:rPr>
        <w:t>如何</w:t>
      </w:r>
      <w:r>
        <w:rPr>
          <w:rFonts w:ascii="Times New Roman" w:hAnsi="Times New Roman" w:cs="宋体"/>
        </w:rPr>
        <w:t>实现股东财富最大化展开讨论，</w:t>
      </w:r>
      <w:r>
        <w:rPr>
          <w:rFonts w:ascii="Times New Roman" w:hAnsi="Times New Roman" w:cs="宋体" w:hint="eastAsia"/>
        </w:rPr>
        <w:t>利于</w:t>
      </w:r>
      <w:r>
        <w:rPr>
          <w:rFonts w:ascii="Times New Roman" w:hAnsi="Times New Roman" w:cs="宋体"/>
        </w:rPr>
        <w:t>丰富学生的基本理论和知识体系。</w:t>
      </w:r>
    </w:p>
    <w:p w14:paraId="61CFB43D" w14:textId="77777777" w:rsidR="000D0871" w:rsidRDefault="00931CCD" w:rsidP="00D4346D">
      <w:pPr>
        <w:widowControl/>
        <w:ind w:firstLine="420"/>
        <w:jc w:val="left"/>
        <w:rPr>
          <w:rFonts w:ascii="Times New Roman" w:hAnsi="Times New Roman" w:cs="宋体"/>
        </w:rPr>
      </w:pPr>
      <w:r w:rsidRPr="00931CCD">
        <w:rPr>
          <w:rFonts w:ascii="Times New Roman" w:hAnsi="Times New Roman" w:cs="宋体" w:hint="eastAsia"/>
        </w:rPr>
        <w:t xml:space="preserve">4.1 </w:t>
      </w:r>
      <w:r w:rsidRPr="00931CCD">
        <w:rPr>
          <w:rFonts w:ascii="Times New Roman" w:hAnsi="Times New Roman" w:cs="宋体" w:hint="eastAsia"/>
        </w:rPr>
        <w:t>能够担任各种组织的基本的会计和财务管理工作。</w:t>
      </w:r>
    </w:p>
    <w:p w14:paraId="5EC7417F" w14:textId="1954764C" w:rsidR="000D0871" w:rsidRDefault="000D0871" w:rsidP="000D0871">
      <w:pPr>
        <w:widowControl/>
        <w:ind w:firstLine="420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/>
        </w:rPr>
        <w:t>体现在通过本课程的学习，</w:t>
      </w:r>
      <w:r>
        <w:rPr>
          <w:rFonts w:ascii="Times New Roman" w:hAnsi="Times New Roman" w:cs="宋体" w:hint="eastAsia"/>
        </w:rPr>
        <w:t>学生</w:t>
      </w:r>
      <w:r>
        <w:rPr>
          <w:rFonts w:ascii="Times New Roman" w:hAnsi="Times New Roman" w:cs="宋体"/>
        </w:rPr>
        <w:t>能适应跨国公司、</w:t>
      </w:r>
      <w:r>
        <w:rPr>
          <w:rFonts w:ascii="Times New Roman" w:hAnsi="Times New Roman" w:cs="宋体" w:hint="eastAsia"/>
        </w:rPr>
        <w:t>涉外</w:t>
      </w:r>
      <w:r>
        <w:rPr>
          <w:rFonts w:ascii="Times New Roman" w:hAnsi="Times New Roman" w:cs="宋体"/>
        </w:rPr>
        <w:t>企业、</w:t>
      </w:r>
      <w:r>
        <w:rPr>
          <w:rFonts w:ascii="Times New Roman" w:hAnsi="Times New Roman" w:cs="宋体" w:hint="eastAsia"/>
        </w:rPr>
        <w:t>国内</w:t>
      </w:r>
      <w:r>
        <w:rPr>
          <w:rFonts w:ascii="Times New Roman" w:hAnsi="Times New Roman" w:cs="宋体"/>
        </w:rPr>
        <w:t>大型企业的</w:t>
      </w:r>
      <w:r>
        <w:rPr>
          <w:rFonts w:ascii="Times New Roman" w:hAnsi="Times New Roman" w:cs="宋体" w:hint="eastAsia"/>
        </w:rPr>
        <w:t>财务</w:t>
      </w:r>
      <w:r>
        <w:rPr>
          <w:rFonts w:ascii="Times New Roman" w:hAnsi="Times New Roman" w:cs="宋体"/>
        </w:rPr>
        <w:t>分析、</w:t>
      </w:r>
      <w:r>
        <w:rPr>
          <w:rFonts w:ascii="Times New Roman" w:hAnsi="Times New Roman" w:cs="宋体" w:hint="eastAsia"/>
        </w:rPr>
        <w:t>财务</w:t>
      </w:r>
      <w:r>
        <w:rPr>
          <w:rFonts w:ascii="Times New Roman" w:hAnsi="Times New Roman" w:cs="宋体"/>
        </w:rPr>
        <w:t>管理岗位。</w:t>
      </w:r>
    </w:p>
    <w:p w14:paraId="2FAD7951" w14:textId="77777777" w:rsidR="00931CCD" w:rsidRPr="000D0871" w:rsidRDefault="00931CCD" w:rsidP="000D0871">
      <w:pPr>
        <w:widowControl/>
        <w:ind w:firstLine="420"/>
        <w:jc w:val="left"/>
        <w:rPr>
          <w:rFonts w:ascii="Times New Roman" w:hAnsi="Times New Roman" w:cs="宋体"/>
        </w:rPr>
      </w:pPr>
      <w:r w:rsidRPr="00931CCD">
        <w:rPr>
          <w:rFonts w:ascii="Times New Roman" w:hAnsi="Times New Roman" w:cs="宋体" w:hint="eastAsia"/>
        </w:rPr>
        <w:t xml:space="preserve">4.2 </w:t>
      </w:r>
      <w:r w:rsidRPr="00931CCD">
        <w:rPr>
          <w:rFonts w:ascii="Times New Roman" w:hAnsi="Times New Roman" w:cs="宋体" w:hint="eastAsia"/>
        </w:rPr>
        <w:t>能够综合运用所学的会计、财务管理、经济、管理的知识分析企业发展运营过程中出现的问题，并提出相应的对策。</w:t>
      </w:r>
    </w:p>
    <w:p w14:paraId="020AA2FC" w14:textId="62AE5145" w:rsidR="00D4346D" w:rsidRDefault="000D0871" w:rsidP="00D4346D">
      <w:pPr>
        <w:widowControl/>
        <w:ind w:firstLine="420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/>
        </w:rPr>
        <w:t>体现在国际财务管理</w:t>
      </w:r>
      <w:r>
        <w:rPr>
          <w:rFonts w:ascii="Times New Roman" w:hAnsi="Times New Roman" w:cs="宋体" w:hint="eastAsia"/>
        </w:rPr>
        <w:t>对</w:t>
      </w:r>
      <w:r>
        <w:rPr>
          <w:rFonts w:ascii="Times New Roman" w:hAnsi="Times New Roman" w:cs="宋体"/>
        </w:rPr>
        <w:t>学生综合分析能力的培养方面，利于其分析</w:t>
      </w:r>
      <w:r w:rsidR="00D4346D">
        <w:rPr>
          <w:rFonts w:ascii="Times New Roman" w:hAnsi="Times New Roman" w:cs="宋体"/>
        </w:rPr>
        <w:t>企业经营管理中存在的问题。</w:t>
      </w:r>
    </w:p>
    <w:p w14:paraId="6D1B4076" w14:textId="77777777" w:rsidR="00D4346D" w:rsidRDefault="00D4346D" w:rsidP="00D4346D">
      <w:pPr>
        <w:adjustRightInd w:val="0"/>
        <w:spacing w:beforeLines="50" w:before="156" w:afterLines="50" w:after="156"/>
        <w:ind w:firstLineChars="196" w:firstLine="412"/>
        <w:rPr>
          <w:rFonts w:ascii="Times New Roman" w:hAnsi="Times New Roman" w:cs="宋体"/>
          <w:b/>
          <w:bCs/>
        </w:rPr>
      </w:pPr>
      <w:r w:rsidRPr="00393F8F">
        <w:rPr>
          <w:rFonts w:ascii="Times New Roman" w:hAnsi="Times New Roman" w:cs="宋体" w:hint="eastAsia"/>
          <w:b/>
          <w:bCs/>
        </w:rPr>
        <w:t>二、教学内容、基本要求及学时分配</w:t>
      </w:r>
    </w:p>
    <w:p w14:paraId="4984E16F" w14:textId="469D0DD6" w:rsidR="00D4346D" w:rsidRPr="006D5988" w:rsidRDefault="00D4346D" w:rsidP="00D4346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1</w:t>
      </w:r>
      <w:r w:rsidRPr="006D5988">
        <w:rPr>
          <w:color w:val="000000"/>
        </w:rPr>
        <w:t>．</w:t>
      </w:r>
      <w:r w:rsidR="002A5FEF">
        <w:rPr>
          <w:color w:val="000000"/>
        </w:rPr>
        <w:t>全球</w:t>
      </w:r>
      <w:r w:rsidR="002A5FEF">
        <w:rPr>
          <w:rFonts w:hint="eastAsia"/>
          <w:color w:val="000000"/>
        </w:rPr>
        <w:t>化</w:t>
      </w:r>
      <w:r w:rsidR="002A5FEF">
        <w:rPr>
          <w:color w:val="000000"/>
        </w:rPr>
        <w:t>与</w:t>
      </w:r>
      <w:r w:rsidR="002A5FEF">
        <w:rPr>
          <w:rFonts w:hint="eastAsia"/>
          <w:color w:val="000000"/>
        </w:rPr>
        <w:t>跨国</w:t>
      </w:r>
      <w:r w:rsidR="002A5FEF">
        <w:rPr>
          <w:color w:val="000000"/>
        </w:rPr>
        <w:t>企业</w:t>
      </w:r>
      <w:r w:rsidR="00D6397F">
        <w:rPr>
          <w:color w:val="000000"/>
        </w:rPr>
        <w:t>（</w:t>
      </w:r>
      <w:r w:rsidR="00F2638D">
        <w:rPr>
          <w:rFonts w:ascii="Times New Roman" w:hAnsi="Times New Roman" w:cs="Times New Roman"/>
          <w:color w:val="000000"/>
        </w:rPr>
        <w:t>G</w:t>
      </w:r>
      <w:r w:rsidR="00D6397F" w:rsidRPr="00D6397F">
        <w:rPr>
          <w:rFonts w:ascii="Times New Roman" w:hAnsi="Times New Roman" w:cs="Times New Roman"/>
          <w:color w:val="000000"/>
        </w:rPr>
        <w:t xml:space="preserve">lobalization and the </w:t>
      </w:r>
      <w:r w:rsidR="00F2638D">
        <w:rPr>
          <w:rFonts w:ascii="Times New Roman" w:hAnsi="Times New Roman" w:cs="Times New Roman"/>
          <w:color w:val="000000"/>
        </w:rPr>
        <w:t>M</w:t>
      </w:r>
      <w:r w:rsidR="00D6397F" w:rsidRPr="00D6397F">
        <w:rPr>
          <w:rFonts w:ascii="Times New Roman" w:hAnsi="Times New Roman" w:cs="Times New Roman"/>
          <w:color w:val="000000"/>
        </w:rPr>
        <w:t xml:space="preserve">ultinational </w:t>
      </w:r>
      <w:r w:rsidR="005505BF">
        <w:rPr>
          <w:rFonts w:ascii="Times New Roman" w:hAnsi="Times New Roman" w:cs="Times New Roman"/>
          <w:color w:val="000000"/>
        </w:rPr>
        <w:t>F</w:t>
      </w:r>
      <w:r w:rsidR="00D6397F" w:rsidRPr="00D6397F">
        <w:rPr>
          <w:rFonts w:ascii="Times New Roman" w:hAnsi="Times New Roman" w:cs="Times New Roman"/>
          <w:color w:val="000000"/>
        </w:rPr>
        <w:t>irm</w:t>
      </w:r>
      <w:r w:rsidR="00D6397F">
        <w:rPr>
          <w:color w:val="000000"/>
        </w:rPr>
        <w:t>）</w:t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学时</w:t>
      </w:r>
      <w:r>
        <w:rPr>
          <w:color w:val="000000"/>
        </w:rPr>
        <w:t>）</w:t>
      </w:r>
    </w:p>
    <w:p w14:paraId="09C945C1" w14:textId="12A2BBE6" w:rsidR="00D4346D" w:rsidRPr="006D5988" w:rsidRDefault="00D4346D" w:rsidP="00D4346D">
      <w:pPr>
        <w:pStyle w:val="a4"/>
        <w:spacing w:line="360" w:lineRule="exact"/>
        <w:ind w:firstLineChars="200" w:firstLine="420"/>
        <w:rPr>
          <w:rFonts w:cs="Times New Roman"/>
          <w:color w:val="000000"/>
        </w:rPr>
      </w:pPr>
      <w:r w:rsidRPr="006D5988">
        <w:rPr>
          <w:rFonts w:cs="Times New Roman"/>
          <w:color w:val="000000"/>
        </w:rPr>
        <w:t>了解</w:t>
      </w:r>
      <w:r w:rsidR="002A5FEF">
        <w:rPr>
          <w:rFonts w:cs="Times New Roman"/>
          <w:color w:val="000000"/>
        </w:rPr>
        <w:t>国际财务的特点</w:t>
      </w:r>
      <w:r w:rsidRPr="006D5988">
        <w:rPr>
          <w:rFonts w:cs="Times New Roman"/>
          <w:color w:val="000000"/>
        </w:rPr>
        <w:t>；理解</w:t>
      </w:r>
      <w:r w:rsidR="002A5FEF">
        <w:rPr>
          <w:rFonts w:cs="Times New Roman"/>
          <w:color w:val="000000"/>
        </w:rPr>
        <w:t>国际财务管理的目标</w:t>
      </w:r>
      <w:r w:rsidRPr="006D5988">
        <w:rPr>
          <w:rFonts w:cs="Times New Roman"/>
          <w:color w:val="000000"/>
        </w:rPr>
        <w:t>；掌握</w:t>
      </w:r>
      <w:r w:rsidR="002A5FEF">
        <w:rPr>
          <w:rFonts w:cs="Times New Roman"/>
          <w:color w:val="000000"/>
        </w:rPr>
        <w:t>世界经济全球化的主要趋势与进展</w:t>
      </w:r>
      <w:r w:rsidRPr="006D5988">
        <w:rPr>
          <w:rFonts w:cs="Times New Roman"/>
          <w:color w:val="000000"/>
        </w:rPr>
        <w:t>。</w:t>
      </w:r>
    </w:p>
    <w:p w14:paraId="0985BC35" w14:textId="3522B28E" w:rsidR="00D4346D" w:rsidRDefault="00D4346D" w:rsidP="00D4346D">
      <w:pPr>
        <w:pStyle w:val="a3"/>
        <w:spacing w:line="360" w:lineRule="exact"/>
        <w:rPr>
          <w:color w:val="000000"/>
        </w:rPr>
      </w:pPr>
      <w:r>
        <w:rPr>
          <w:color w:val="000000"/>
        </w:rPr>
        <w:t>重点支持毕业要求指标点</w:t>
      </w:r>
      <w:r>
        <w:rPr>
          <w:color w:val="000000"/>
        </w:rPr>
        <w:t>1.</w:t>
      </w:r>
      <w:r w:rsidR="002A5FEF">
        <w:rPr>
          <w:color w:val="000000"/>
        </w:rPr>
        <w:t>3</w:t>
      </w:r>
    </w:p>
    <w:p w14:paraId="5145C4BD" w14:textId="6CCD9C4B" w:rsidR="00653DE5" w:rsidRPr="00393F8F" w:rsidRDefault="00653DE5" w:rsidP="00653DE5">
      <w:pPr>
        <w:ind w:firstLineChars="200" w:firstLine="420"/>
        <w:rPr>
          <w:rFonts w:ascii="Times New Roman" w:hAnsi="Times New Roman"/>
        </w:rPr>
      </w:pPr>
      <w:r w:rsidRPr="00393F8F">
        <w:rPr>
          <w:rFonts w:ascii="Times New Roman" w:hAnsi="Times New Roman"/>
        </w:rPr>
        <w:lastRenderedPageBreak/>
        <w:t xml:space="preserve">Understand the </w:t>
      </w:r>
      <w:r>
        <w:rPr>
          <w:rFonts w:ascii="Times New Roman" w:hAnsi="Times New Roman"/>
        </w:rPr>
        <w:t>special about international finance</w:t>
      </w:r>
      <w:r w:rsidRPr="00393F8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the goals for international financial management</w:t>
      </w:r>
      <w:r w:rsidRPr="00393F8F">
        <w:rPr>
          <w:rFonts w:ascii="Times New Roman" w:hAnsi="Times New Roman"/>
        </w:rPr>
        <w:t>. Master the</w:t>
      </w:r>
      <w:r w:rsidR="00D84760">
        <w:rPr>
          <w:rFonts w:ascii="Times New Roman" w:hAnsi="Times New Roman"/>
        </w:rPr>
        <w:t xml:space="preserve"> major trends and developments</w:t>
      </w:r>
      <w:r w:rsidRPr="00393F8F">
        <w:rPr>
          <w:rFonts w:ascii="Times New Roman" w:hAnsi="Times New Roman"/>
        </w:rPr>
        <w:t xml:space="preserve">. Be familiar with </w:t>
      </w:r>
      <w:r w:rsidR="00D84760">
        <w:rPr>
          <w:rFonts w:ascii="Times New Roman" w:hAnsi="Times New Roman"/>
        </w:rPr>
        <w:t>the debt crisis.</w:t>
      </w:r>
    </w:p>
    <w:p w14:paraId="7C996A29" w14:textId="77777777" w:rsidR="00653DE5" w:rsidRPr="00393F8F" w:rsidRDefault="00653DE5" w:rsidP="00653DE5">
      <w:pPr>
        <w:ind w:firstLineChars="200" w:firstLine="420"/>
        <w:rPr>
          <w:rFonts w:ascii="Times New Roman" w:hAnsi="Times New Roman"/>
        </w:rPr>
      </w:pPr>
      <w:r w:rsidRPr="00393F8F">
        <w:rPr>
          <w:rFonts w:ascii="Times New Roman" w:hAnsi="Times New Roman"/>
        </w:rPr>
        <w:t>Primary support index point in graduation requirements 2.3</w:t>
      </w:r>
      <w:r w:rsidRPr="00393F8F">
        <w:rPr>
          <w:rFonts w:ascii="Times New Roman" w:hAnsi="Times New Roman" w:cs="宋体" w:hint="eastAsia"/>
        </w:rPr>
        <w:t>、</w:t>
      </w:r>
      <w:r w:rsidRPr="00393F8F">
        <w:rPr>
          <w:rFonts w:ascii="Times New Roman" w:hAnsi="Times New Roman"/>
        </w:rPr>
        <w:t>6.2.</w:t>
      </w:r>
    </w:p>
    <w:p w14:paraId="6A91EE7B" w14:textId="0DB341B7" w:rsidR="00D4346D" w:rsidRPr="006D5988" w:rsidRDefault="00D4346D" w:rsidP="00D4346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2</w:t>
      </w:r>
      <w:r>
        <w:rPr>
          <w:color w:val="000000"/>
        </w:rPr>
        <w:t>．</w:t>
      </w:r>
      <w:r w:rsidR="00D84760">
        <w:rPr>
          <w:rFonts w:hint="eastAsia"/>
          <w:color w:val="000000"/>
        </w:rPr>
        <w:t>国际</w:t>
      </w:r>
      <w:r w:rsidR="00D84760">
        <w:rPr>
          <w:color w:val="000000"/>
        </w:rPr>
        <w:t>货币</w:t>
      </w:r>
      <w:r w:rsidR="00D84760">
        <w:rPr>
          <w:rFonts w:hint="eastAsia"/>
          <w:color w:val="000000"/>
        </w:rPr>
        <w:t>体系</w:t>
      </w:r>
      <w:r w:rsidR="00D6397F">
        <w:rPr>
          <w:color w:val="000000"/>
        </w:rPr>
        <w:t>（</w:t>
      </w:r>
      <w:r w:rsidR="00F2638D">
        <w:rPr>
          <w:rFonts w:ascii="Times New Roman" w:eastAsia="宋体" w:hAnsi="Times New Roman" w:cs="Times New Roman"/>
          <w:szCs w:val="22"/>
        </w:rPr>
        <w:t>I</w:t>
      </w:r>
      <w:r w:rsidR="00D6397F" w:rsidRPr="00D6397F">
        <w:rPr>
          <w:rFonts w:ascii="Times New Roman" w:eastAsia="宋体" w:hAnsi="Times New Roman" w:cs="Times New Roman"/>
          <w:szCs w:val="22"/>
        </w:rPr>
        <w:t xml:space="preserve">nternational </w:t>
      </w:r>
      <w:r w:rsidR="00F2638D">
        <w:rPr>
          <w:rFonts w:ascii="Times New Roman" w:eastAsia="宋体" w:hAnsi="Times New Roman" w:cs="Times New Roman"/>
          <w:szCs w:val="22"/>
        </w:rPr>
        <w:t>M</w:t>
      </w:r>
      <w:r w:rsidR="00D6397F" w:rsidRPr="00D6397F">
        <w:rPr>
          <w:rFonts w:ascii="Times New Roman" w:eastAsia="宋体" w:hAnsi="Times New Roman" w:cs="Times New Roman"/>
          <w:szCs w:val="22"/>
        </w:rPr>
        <w:t xml:space="preserve">onetary </w:t>
      </w:r>
      <w:r w:rsidR="00F2638D">
        <w:rPr>
          <w:rFonts w:ascii="Times New Roman" w:eastAsia="宋体" w:hAnsi="Times New Roman" w:cs="Times New Roman"/>
          <w:szCs w:val="22"/>
        </w:rPr>
        <w:t>S</w:t>
      </w:r>
      <w:r w:rsidR="00D6397F" w:rsidRPr="00D6397F">
        <w:rPr>
          <w:rFonts w:ascii="Times New Roman" w:eastAsia="宋体" w:hAnsi="Times New Roman" w:cs="Times New Roman"/>
          <w:szCs w:val="22"/>
        </w:rPr>
        <w:t>ystem</w:t>
      </w:r>
      <w:r w:rsidR="00D6397F" w:rsidRPr="00D6397F">
        <w:rPr>
          <w:rFonts w:ascii="Times New Roman" w:eastAsia="宋体" w:hAnsi="Times New Roman" w:cs="Times New Roman"/>
          <w:szCs w:val="22"/>
        </w:rPr>
        <w:t>）</w:t>
      </w:r>
      <w:r>
        <w:rPr>
          <w:color w:val="000000"/>
        </w:rPr>
        <w:t>（</w:t>
      </w:r>
      <w:r w:rsidR="00901DBA">
        <w:rPr>
          <w:color w:val="000000"/>
        </w:rPr>
        <w:t>2</w:t>
      </w:r>
      <w:r>
        <w:rPr>
          <w:rFonts w:hint="eastAsia"/>
          <w:color w:val="000000"/>
        </w:rPr>
        <w:t>学时</w:t>
      </w:r>
      <w:r>
        <w:rPr>
          <w:color w:val="000000"/>
        </w:rPr>
        <w:t>）</w:t>
      </w:r>
    </w:p>
    <w:p w14:paraId="7B76CB7B" w14:textId="0742C5D0" w:rsidR="00D4346D" w:rsidRDefault="00D4346D" w:rsidP="00D4346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了解</w:t>
      </w:r>
      <w:r w:rsidR="00D84760">
        <w:rPr>
          <w:color w:val="000000"/>
        </w:rPr>
        <w:t>国际货币体系的</w:t>
      </w:r>
      <w:r w:rsidR="00D84760">
        <w:rPr>
          <w:rFonts w:hint="eastAsia"/>
          <w:color w:val="000000"/>
        </w:rPr>
        <w:t>演变</w:t>
      </w:r>
      <w:r w:rsidR="00D84760">
        <w:rPr>
          <w:color w:val="000000"/>
        </w:rPr>
        <w:t>历程。金银复本位</w:t>
      </w:r>
      <w:r w:rsidR="00D84760">
        <w:rPr>
          <w:rFonts w:hint="eastAsia"/>
          <w:color w:val="000000"/>
        </w:rPr>
        <w:t>时期</w:t>
      </w:r>
      <w:r w:rsidR="00D84760">
        <w:rPr>
          <w:color w:val="000000"/>
        </w:rPr>
        <w:t>、</w:t>
      </w:r>
      <w:r w:rsidR="00D84760">
        <w:rPr>
          <w:rFonts w:hint="eastAsia"/>
          <w:color w:val="000000"/>
        </w:rPr>
        <w:t>古典金</w:t>
      </w:r>
      <w:r w:rsidR="00D84760">
        <w:rPr>
          <w:color w:val="000000"/>
        </w:rPr>
        <w:t>本位时期、</w:t>
      </w:r>
      <w:r w:rsidR="00D84760">
        <w:rPr>
          <w:rFonts w:hint="eastAsia"/>
          <w:color w:val="000000"/>
        </w:rPr>
        <w:t>战争时期</w:t>
      </w:r>
      <w:r w:rsidR="00D84760">
        <w:rPr>
          <w:color w:val="000000"/>
        </w:rPr>
        <w:t>、</w:t>
      </w:r>
      <w:r w:rsidR="00D84760">
        <w:rPr>
          <w:rFonts w:hint="eastAsia"/>
          <w:color w:val="000000"/>
        </w:rPr>
        <w:t>布雷顿</w:t>
      </w:r>
      <w:r w:rsidR="00D84760">
        <w:rPr>
          <w:color w:val="000000"/>
        </w:rPr>
        <w:t>森林体系时期、</w:t>
      </w:r>
      <w:r w:rsidR="00D84760">
        <w:rPr>
          <w:rFonts w:hint="eastAsia"/>
          <w:color w:val="000000"/>
        </w:rPr>
        <w:t>浮动</w:t>
      </w:r>
      <w:r w:rsidR="00D84760">
        <w:rPr>
          <w:color w:val="000000"/>
        </w:rPr>
        <w:t>汇率时期，</w:t>
      </w:r>
      <w:r w:rsidR="00D84760">
        <w:rPr>
          <w:rFonts w:hint="eastAsia"/>
          <w:color w:val="000000"/>
        </w:rPr>
        <w:t>掌握</w:t>
      </w:r>
      <w:r w:rsidR="00D84760">
        <w:rPr>
          <w:color w:val="000000"/>
        </w:rPr>
        <w:t>现行的汇率制度安排。</w:t>
      </w:r>
    </w:p>
    <w:p w14:paraId="2797B0D6" w14:textId="08978906" w:rsidR="00D84760" w:rsidRPr="006D5988" w:rsidRDefault="002E270D" w:rsidP="002E270D">
      <w:pPr>
        <w:ind w:firstLineChars="200" w:firstLine="420"/>
        <w:rPr>
          <w:color w:val="000000"/>
        </w:rPr>
      </w:pPr>
      <w:r w:rsidRPr="00393F8F">
        <w:rPr>
          <w:rFonts w:ascii="Times New Roman" w:hAnsi="Times New Roman"/>
        </w:rPr>
        <w:t xml:space="preserve">Understand the </w:t>
      </w:r>
      <w:r>
        <w:rPr>
          <w:rFonts w:ascii="Times New Roman" w:hAnsi="Times New Roman"/>
        </w:rPr>
        <w:t>evolution of international monetary system</w:t>
      </w:r>
      <w:r w:rsidRPr="00393F8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the bimetallism, classical gold standard, interwar </w:t>
      </w:r>
      <w:proofErr w:type="gramStart"/>
      <w:r>
        <w:rPr>
          <w:rFonts w:ascii="Times New Roman" w:hAnsi="Times New Roman"/>
        </w:rPr>
        <w:t>period ,</w:t>
      </w:r>
      <w:proofErr w:type="gramEnd"/>
      <w:r>
        <w:rPr>
          <w:rFonts w:ascii="Times New Roman" w:hAnsi="Times New Roman"/>
        </w:rPr>
        <w:t xml:space="preserve"> Bretton </w:t>
      </w:r>
      <w:r>
        <w:rPr>
          <w:rFonts w:ascii="Times New Roman" w:hAnsi="Times New Roman" w:hint="eastAsia"/>
        </w:rPr>
        <w:t>woods system and the flexible exchange rate regime.</w:t>
      </w:r>
      <w:r w:rsidRPr="00393F8F">
        <w:rPr>
          <w:rFonts w:ascii="Times New Roman" w:hAnsi="Times New Roman"/>
        </w:rPr>
        <w:t xml:space="preserve"> Master the</w:t>
      </w:r>
      <w:r>
        <w:rPr>
          <w:rFonts w:ascii="Times New Roman" w:hAnsi="Times New Roman"/>
        </w:rPr>
        <w:t xml:space="preserve"> current exchange rate arrangements.</w:t>
      </w:r>
    </w:p>
    <w:p w14:paraId="176935FB" w14:textId="318C5188" w:rsidR="00D4346D" w:rsidRDefault="00D4346D" w:rsidP="00D4346D">
      <w:pPr>
        <w:pStyle w:val="a3"/>
        <w:spacing w:line="360" w:lineRule="exact"/>
        <w:rPr>
          <w:color w:val="000000"/>
        </w:rPr>
      </w:pPr>
      <w:r>
        <w:rPr>
          <w:color w:val="000000"/>
        </w:rPr>
        <w:t>重点支持毕业要求指标点</w:t>
      </w:r>
      <w:r w:rsidR="00066D1A">
        <w:rPr>
          <w:color w:val="000000"/>
        </w:rPr>
        <w:t>3.2</w:t>
      </w:r>
    </w:p>
    <w:p w14:paraId="3A48A13F" w14:textId="52A839AD" w:rsidR="00D4346D" w:rsidRPr="006D5988" w:rsidRDefault="00D4346D" w:rsidP="00D4346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3</w:t>
      </w:r>
      <w:r>
        <w:rPr>
          <w:color w:val="000000"/>
        </w:rPr>
        <w:t>．</w:t>
      </w:r>
      <w:r w:rsidR="00D84760">
        <w:rPr>
          <w:color w:val="000000"/>
        </w:rPr>
        <w:t>国际收支</w:t>
      </w:r>
      <w:r w:rsidR="00D6397F" w:rsidRPr="00D6397F">
        <w:rPr>
          <w:rFonts w:ascii="Times New Roman" w:eastAsia="宋体" w:hAnsi="Times New Roman" w:cs="Times New Roman"/>
          <w:szCs w:val="22"/>
        </w:rPr>
        <w:t>（</w:t>
      </w:r>
      <w:r w:rsidR="00F2638D">
        <w:rPr>
          <w:rFonts w:ascii="Times New Roman" w:eastAsia="宋体" w:hAnsi="Times New Roman" w:cs="Times New Roman"/>
          <w:szCs w:val="22"/>
        </w:rPr>
        <w:t>B</w:t>
      </w:r>
      <w:r w:rsidR="00D6397F" w:rsidRPr="00D6397F">
        <w:rPr>
          <w:rFonts w:ascii="Times New Roman" w:eastAsia="宋体" w:hAnsi="Times New Roman" w:cs="Times New Roman"/>
          <w:szCs w:val="22"/>
        </w:rPr>
        <w:t xml:space="preserve">alance of </w:t>
      </w:r>
      <w:r w:rsidR="00F2638D">
        <w:rPr>
          <w:rFonts w:ascii="Times New Roman" w:eastAsia="宋体" w:hAnsi="Times New Roman" w:cs="Times New Roman"/>
          <w:szCs w:val="22"/>
        </w:rPr>
        <w:t>P</w:t>
      </w:r>
      <w:r w:rsidR="00D6397F" w:rsidRPr="00D6397F">
        <w:rPr>
          <w:rFonts w:ascii="Times New Roman" w:eastAsia="宋体" w:hAnsi="Times New Roman" w:cs="Times New Roman"/>
          <w:szCs w:val="22"/>
        </w:rPr>
        <w:t>ayments</w:t>
      </w:r>
      <w:r w:rsidR="00D6397F" w:rsidRPr="00D6397F">
        <w:rPr>
          <w:rFonts w:ascii="Times New Roman" w:eastAsia="宋体" w:hAnsi="Times New Roman" w:cs="Times New Roman"/>
          <w:szCs w:val="22"/>
        </w:rPr>
        <w:t>）</w:t>
      </w:r>
      <w:r w:rsidRPr="00D6397F">
        <w:rPr>
          <w:rFonts w:ascii="Times New Roman" w:eastAsia="宋体" w:hAnsi="Times New Roman" w:cs="Times New Roman"/>
          <w:szCs w:val="22"/>
        </w:rPr>
        <w:t>（</w:t>
      </w:r>
      <w:r w:rsidR="00901DBA">
        <w:rPr>
          <w:color w:val="000000"/>
        </w:rPr>
        <w:t>2</w:t>
      </w:r>
      <w:r>
        <w:rPr>
          <w:color w:val="000000"/>
        </w:rPr>
        <w:t>学时）</w:t>
      </w:r>
    </w:p>
    <w:p w14:paraId="0F5EB72B" w14:textId="3022CD1B" w:rsidR="00D4346D" w:rsidRDefault="00D4346D" w:rsidP="00D4346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了解</w:t>
      </w:r>
      <w:r w:rsidR="00D84760">
        <w:rPr>
          <w:color w:val="000000"/>
        </w:rPr>
        <w:t>国际收支的核算及主要国家的国际收支趋势。</w:t>
      </w:r>
    </w:p>
    <w:p w14:paraId="38704FD2" w14:textId="2522501D" w:rsidR="002E270D" w:rsidRPr="00A94D2F" w:rsidRDefault="002E270D" w:rsidP="00A94D2F">
      <w:pPr>
        <w:ind w:firstLineChars="200" w:firstLine="420"/>
        <w:rPr>
          <w:rFonts w:ascii="Times New Roman" w:hAnsi="Times New Roman"/>
        </w:rPr>
      </w:pPr>
      <w:r w:rsidRPr="00A94D2F">
        <w:rPr>
          <w:rFonts w:ascii="Times New Roman" w:hAnsi="Times New Roman"/>
        </w:rPr>
        <w:t>B</w:t>
      </w:r>
      <w:r w:rsidRPr="00A94D2F">
        <w:rPr>
          <w:rFonts w:ascii="Times New Roman" w:hAnsi="Times New Roman" w:hint="eastAsia"/>
        </w:rPr>
        <w:t xml:space="preserve">e familiar with </w:t>
      </w:r>
      <w:r w:rsidRPr="00A94D2F">
        <w:rPr>
          <w:rFonts w:ascii="Times New Roman" w:hAnsi="Times New Roman"/>
        </w:rPr>
        <w:t>the</w:t>
      </w:r>
      <w:r w:rsidRPr="00A94D2F">
        <w:rPr>
          <w:rFonts w:ascii="Times New Roman" w:hAnsi="Times New Roman" w:hint="eastAsia"/>
        </w:rPr>
        <w:t xml:space="preserve"> balance-of-payments accounts</w:t>
      </w:r>
      <w:r w:rsidRPr="00A94D2F">
        <w:rPr>
          <w:rFonts w:ascii="Times New Roman" w:hAnsi="Times New Roman"/>
        </w:rPr>
        <w:t xml:space="preserve"> and the main countries trends.</w:t>
      </w:r>
    </w:p>
    <w:p w14:paraId="3FA5B8D3" w14:textId="51CC771A" w:rsidR="00D4346D" w:rsidRDefault="00D4346D" w:rsidP="00D4346D">
      <w:pPr>
        <w:pStyle w:val="a3"/>
        <w:spacing w:line="360" w:lineRule="exact"/>
        <w:rPr>
          <w:color w:val="000000"/>
        </w:rPr>
      </w:pPr>
      <w:r>
        <w:rPr>
          <w:color w:val="000000"/>
        </w:rPr>
        <w:t>重点支持毕业要求指标点</w:t>
      </w:r>
      <w:r w:rsidR="00066D1A">
        <w:rPr>
          <w:color w:val="000000"/>
        </w:rPr>
        <w:t>3.2</w:t>
      </w:r>
    </w:p>
    <w:p w14:paraId="53B04613" w14:textId="3A55EE39" w:rsidR="00D4346D" w:rsidRPr="006D5988" w:rsidRDefault="00D4346D" w:rsidP="00D4346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4</w:t>
      </w:r>
      <w:r>
        <w:rPr>
          <w:color w:val="000000"/>
        </w:rPr>
        <w:t>．</w:t>
      </w:r>
      <w:r w:rsidR="00D84760">
        <w:rPr>
          <w:color w:val="000000"/>
        </w:rPr>
        <w:t>全球各地的公司治理</w:t>
      </w:r>
      <w:r w:rsidR="00D6397F">
        <w:rPr>
          <w:color w:val="000000"/>
        </w:rPr>
        <w:t>（</w:t>
      </w:r>
      <w:r w:rsidR="00F2638D">
        <w:rPr>
          <w:rFonts w:ascii="Times New Roman" w:eastAsia="宋体" w:hAnsi="Times New Roman" w:cs="Times New Roman"/>
          <w:szCs w:val="22"/>
        </w:rPr>
        <w:t>C</w:t>
      </w:r>
      <w:r w:rsidR="00D6397F" w:rsidRPr="00D6397F">
        <w:rPr>
          <w:rFonts w:ascii="Times New Roman" w:eastAsia="宋体" w:hAnsi="Times New Roman" w:cs="Times New Roman"/>
          <w:szCs w:val="22"/>
        </w:rPr>
        <w:t xml:space="preserve">orporate </w:t>
      </w:r>
      <w:r w:rsidR="00F2638D">
        <w:rPr>
          <w:rFonts w:ascii="Times New Roman" w:eastAsia="宋体" w:hAnsi="Times New Roman" w:cs="Times New Roman"/>
          <w:szCs w:val="22"/>
        </w:rPr>
        <w:t>G</w:t>
      </w:r>
      <w:r w:rsidR="00D6397F" w:rsidRPr="00D6397F">
        <w:rPr>
          <w:rFonts w:ascii="Times New Roman" w:eastAsia="宋体" w:hAnsi="Times New Roman" w:cs="Times New Roman"/>
          <w:szCs w:val="22"/>
        </w:rPr>
        <w:t xml:space="preserve">overnance around the </w:t>
      </w:r>
      <w:r w:rsidR="00F2638D">
        <w:rPr>
          <w:rFonts w:ascii="Times New Roman" w:eastAsia="宋体" w:hAnsi="Times New Roman" w:cs="Times New Roman"/>
          <w:szCs w:val="22"/>
        </w:rPr>
        <w:t>W</w:t>
      </w:r>
      <w:r w:rsidR="00D6397F" w:rsidRPr="00D6397F">
        <w:rPr>
          <w:rFonts w:ascii="Times New Roman" w:eastAsia="宋体" w:hAnsi="Times New Roman" w:cs="Times New Roman"/>
          <w:szCs w:val="22"/>
        </w:rPr>
        <w:t>orld</w:t>
      </w:r>
      <w:r w:rsidR="00D6397F" w:rsidRPr="00D6397F">
        <w:rPr>
          <w:rFonts w:ascii="Times New Roman" w:eastAsia="宋体" w:hAnsi="Times New Roman" w:cs="Times New Roman"/>
          <w:szCs w:val="22"/>
        </w:rPr>
        <w:t>）</w:t>
      </w:r>
      <w:r w:rsidRPr="00D6397F">
        <w:rPr>
          <w:rFonts w:ascii="Times New Roman" w:eastAsia="宋体" w:hAnsi="Times New Roman" w:cs="Times New Roman"/>
          <w:szCs w:val="22"/>
        </w:rPr>
        <w:t>（</w:t>
      </w:r>
      <w:r w:rsidR="00901DBA">
        <w:rPr>
          <w:color w:val="000000"/>
        </w:rPr>
        <w:t>2</w:t>
      </w:r>
      <w:r>
        <w:rPr>
          <w:rFonts w:hint="eastAsia"/>
          <w:color w:val="000000"/>
        </w:rPr>
        <w:t>学时</w:t>
      </w:r>
      <w:r>
        <w:rPr>
          <w:color w:val="000000"/>
        </w:rPr>
        <w:t>）</w:t>
      </w:r>
    </w:p>
    <w:p w14:paraId="0FCCF2A1" w14:textId="34A930B2" w:rsidR="00D84760" w:rsidRDefault="00D4346D" w:rsidP="00D4346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了解</w:t>
      </w:r>
      <w:r w:rsidR="00D84760">
        <w:rPr>
          <w:color w:val="000000"/>
        </w:rPr>
        <w:t>公众公司的治理关键</w:t>
      </w:r>
      <w:r w:rsidRPr="006D5988">
        <w:rPr>
          <w:color w:val="000000"/>
        </w:rPr>
        <w:t>；理解</w:t>
      </w:r>
      <w:r w:rsidR="00D84760">
        <w:rPr>
          <w:color w:val="000000"/>
        </w:rPr>
        <w:t>代理问题及对策</w:t>
      </w:r>
      <w:r w:rsidRPr="006D5988">
        <w:rPr>
          <w:color w:val="000000"/>
        </w:rPr>
        <w:t>、</w:t>
      </w:r>
      <w:r w:rsidR="00D84760">
        <w:rPr>
          <w:color w:val="000000"/>
        </w:rPr>
        <w:t>法律与公司治理</w:t>
      </w:r>
      <w:r w:rsidRPr="006D5988">
        <w:rPr>
          <w:color w:val="000000"/>
        </w:rPr>
        <w:t>；掌握</w:t>
      </w:r>
      <w:r w:rsidR="00D84760">
        <w:rPr>
          <w:color w:val="000000"/>
        </w:rPr>
        <w:t>公司治理改革的趋势。</w:t>
      </w:r>
    </w:p>
    <w:p w14:paraId="664614D0" w14:textId="5B1AA908" w:rsidR="002E270D" w:rsidRPr="006D5988" w:rsidRDefault="002E270D" w:rsidP="002E270D">
      <w:pPr>
        <w:ind w:firstLineChars="200" w:firstLine="420"/>
        <w:rPr>
          <w:color w:val="000000"/>
        </w:rPr>
      </w:pPr>
      <w:r w:rsidRPr="00393F8F">
        <w:rPr>
          <w:rFonts w:ascii="Times New Roman" w:hAnsi="Times New Roman"/>
        </w:rPr>
        <w:t xml:space="preserve">Understand </w:t>
      </w:r>
      <w:r>
        <w:rPr>
          <w:rFonts w:ascii="Times New Roman" w:hAnsi="Times New Roman"/>
        </w:rPr>
        <w:t xml:space="preserve">the governance of the public </w:t>
      </w:r>
      <w:r>
        <w:rPr>
          <w:rFonts w:ascii="Times New Roman" w:hAnsi="Times New Roman" w:hint="eastAsia"/>
        </w:rPr>
        <w:t>corporation</w:t>
      </w:r>
      <w:r w:rsidRPr="00393F8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the agency problem and the </w:t>
      </w:r>
      <w:proofErr w:type="gramStart"/>
      <w:r>
        <w:rPr>
          <w:rFonts w:ascii="Times New Roman" w:hAnsi="Times New Roman"/>
        </w:rPr>
        <w:t>remedies .</w:t>
      </w:r>
      <w:proofErr w:type="gramEnd"/>
      <w:r w:rsidRPr="00393F8F">
        <w:rPr>
          <w:rFonts w:ascii="Times New Roman" w:hAnsi="Times New Roman"/>
        </w:rPr>
        <w:t xml:space="preserve"> Master the</w:t>
      </w:r>
      <w:r>
        <w:rPr>
          <w:rFonts w:ascii="Times New Roman" w:hAnsi="Times New Roman"/>
        </w:rPr>
        <w:t xml:space="preserve"> </w:t>
      </w:r>
      <w:r w:rsidR="00A94D2F">
        <w:rPr>
          <w:rFonts w:ascii="Times New Roman" w:hAnsi="Times New Roman"/>
        </w:rPr>
        <w:t xml:space="preserve">law and corporate governance, and the trends of reform </w:t>
      </w:r>
      <w:proofErr w:type="gramStart"/>
      <w:r w:rsidR="00A94D2F">
        <w:rPr>
          <w:rFonts w:ascii="Times New Roman" w:hAnsi="Times New Roman"/>
        </w:rPr>
        <w:t>in  corporation</w:t>
      </w:r>
      <w:proofErr w:type="gramEnd"/>
      <w:r w:rsidR="00A94D2F">
        <w:rPr>
          <w:rFonts w:ascii="Times New Roman" w:hAnsi="Times New Roman"/>
        </w:rPr>
        <w:t xml:space="preserve"> governance.</w:t>
      </w:r>
    </w:p>
    <w:p w14:paraId="5A774700" w14:textId="65473908" w:rsidR="00D4346D" w:rsidRDefault="00D4346D" w:rsidP="00D4346D">
      <w:pPr>
        <w:pStyle w:val="a3"/>
        <w:spacing w:line="360" w:lineRule="exact"/>
        <w:rPr>
          <w:color w:val="000000"/>
        </w:rPr>
      </w:pPr>
      <w:r>
        <w:rPr>
          <w:color w:val="000000"/>
        </w:rPr>
        <w:t>重点支持毕业要求指标点</w:t>
      </w:r>
      <w:r w:rsidR="00066D1A">
        <w:rPr>
          <w:color w:val="000000"/>
        </w:rPr>
        <w:t>4.1</w:t>
      </w:r>
    </w:p>
    <w:p w14:paraId="2CEBB1E1" w14:textId="6F6062D9" w:rsidR="00D4346D" w:rsidRPr="006D5988" w:rsidRDefault="00D4346D" w:rsidP="00D4346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5</w:t>
      </w:r>
      <w:r>
        <w:rPr>
          <w:color w:val="000000"/>
        </w:rPr>
        <w:t>．</w:t>
      </w:r>
      <w:r w:rsidR="00D84760">
        <w:rPr>
          <w:color w:val="000000"/>
        </w:rPr>
        <w:t>外汇市场</w:t>
      </w:r>
      <w:r w:rsidR="00D6397F">
        <w:rPr>
          <w:color w:val="000000"/>
        </w:rPr>
        <w:t>（</w:t>
      </w:r>
      <w:r w:rsidR="00D6397F" w:rsidRPr="00D6397F">
        <w:rPr>
          <w:rFonts w:ascii="Times New Roman" w:eastAsia="宋体" w:hAnsi="Times New Roman" w:cs="Times New Roman"/>
          <w:szCs w:val="22"/>
        </w:rPr>
        <w:t xml:space="preserve">the </w:t>
      </w:r>
      <w:r w:rsidR="00F2638D">
        <w:rPr>
          <w:rFonts w:ascii="Times New Roman" w:eastAsia="宋体" w:hAnsi="Times New Roman" w:cs="Times New Roman"/>
          <w:szCs w:val="22"/>
        </w:rPr>
        <w:t>M</w:t>
      </w:r>
      <w:r w:rsidR="00D6397F" w:rsidRPr="00D6397F">
        <w:rPr>
          <w:rFonts w:ascii="Times New Roman" w:eastAsia="宋体" w:hAnsi="Times New Roman" w:cs="Times New Roman"/>
          <w:szCs w:val="22"/>
        </w:rPr>
        <w:t xml:space="preserve">arket for </w:t>
      </w:r>
      <w:r w:rsidR="00F2638D">
        <w:rPr>
          <w:rFonts w:ascii="Times New Roman" w:eastAsia="宋体" w:hAnsi="Times New Roman" w:cs="Times New Roman"/>
          <w:szCs w:val="22"/>
        </w:rPr>
        <w:t>F</w:t>
      </w:r>
      <w:r w:rsidR="00D6397F" w:rsidRPr="00D6397F">
        <w:rPr>
          <w:rFonts w:ascii="Times New Roman" w:eastAsia="宋体" w:hAnsi="Times New Roman" w:cs="Times New Roman"/>
          <w:szCs w:val="22"/>
        </w:rPr>
        <w:t>oreign</w:t>
      </w:r>
      <w:r w:rsidR="00F2638D">
        <w:rPr>
          <w:rFonts w:ascii="Times New Roman" w:eastAsia="宋体" w:hAnsi="Times New Roman" w:cs="Times New Roman"/>
          <w:szCs w:val="22"/>
        </w:rPr>
        <w:t xml:space="preserve"> E</w:t>
      </w:r>
      <w:r w:rsidR="00D6397F" w:rsidRPr="00D6397F">
        <w:rPr>
          <w:rFonts w:ascii="Times New Roman" w:eastAsia="宋体" w:hAnsi="Times New Roman" w:cs="Times New Roman"/>
          <w:szCs w:val="22"/>
        </w:rPr>
        <w:t>xchange</w:t>
      </w:r>
      <w:r w:rsidR="00D6397F">
        <w:rPr>
          <w:color w:val="000000"/>
        </w:rPr>
        <w:t>）</w:t>
      </w:r>
      <w:r>
        <w:rPr>
          <w:color w:val="000000"/>
        </w:rPr>
        <w:t>（</w:t>
      </w:r>
      <w:r w:rsidR="00901DBA">
        <w:rPr>
          <w:color w:val="000000"/>
        </w:rPr>
        <w:t>10</w:t>
      </w:r>
      <w:r>
        <w:rPr>
          <w:rFonts w:hint="eastAsia"/>
          <w:color w:val="000000"/>
        </w:rPr>
        <w:t>学时</w:t>
      </w:r>
      <w:r>
        <w:rPr>
          <w:color w:val="000000"/>
        </w:rPr>
        <w:t>）</w:t>
      </w:r>
    </w:p>
    <w:p w14:paraId="6913C746" w14:textId="3AA37C04" w:rsidR="00D4346D" w:rsidRDefault="00D4346D" w:rsidP="00D4346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了解</w:t>
      </w:r>
      <w:r w:rsidR="00D84760">
        <w:rPr>
          <w:color w:val="000000"/>
        </w:rPr>
        <w:t>外汇</w:t>
      </w:r>
      <w:r w:rsidR="00D84760">
        <w:rPr>
          <w:rFonts w:hint="eastAsia"/>
          <w:color w:val="000000"/>
        </w:rPr>
        <w:t>市场</w:t>
      </w:r>
      <w:r w:rsidR="00D84760">
        <w:rPr>
          <w:color w:val="000000"/>
        </w:rPr>
        <w:t>的功能和结构</w:t>
      </w:r>
      <w:r w:rsidRPr="006D5988">
        <w:rPr>
          <w:color w:val="000000"/>
        </w:rPr>
        <w:t>；理解</w:t>
      </w:r>
      <w:r w:rsidR="00D84760">
        <w:rPr>
          <w:color w:val="000000"/>
        </w:rPr>
        <w:t>即期外汇市场和</w:t>
      </w:r>
      <w:r w:rsidR="00D84760">
        <w:rPr>
          <w:rFonts w:hint="eastAsia"/>
          <w:color w:val="000000"/>
        </w:rPr>
        <w:t>远期</w:t>
      </w:r>
      <w:r w:rsidR="00D84760">
        <w:rPr>
          <w:color w:val="000000"/>
        </w:rPr>
        <w:t>外汇市场</w:t>
      </w:r>
      <w:r w:rsidR="00A94D2F">
        <w:rPr>
          <w:color w:val="000000"/>
        </w:rPr>
        <w:t>。</w:t>
      </w:r>
    </w:p>
    <w:p w14:paraId="2F0F10C1" w14:textId="6C7591D9" w:rsidR="00A94D2F" w:rsidRPr="00A94D2F" w:rsidRDefault="00A94D2F" w:rsidP="00A94D2F">
      <w:pPr>
        <w:ind w:firstLineChars="200" w:firstLine="420"/>
        <w:rPr>
          <w:rFonts w:ascii="Times New Roman" w:hAnsi="Times New Roman"/>
        </w:rPr>
      </w:pPr>
      <w:r w:rsidRPr="00A94D2F">
        <w:rPr>
          <w:rFonts w:ascii="Times New Roman" w:hAnsi="Times New Roman"/>
        </w:rPr>
        <w:t>B</w:t>
      </w:r>
      <w:r w:rsidRPr="00A94D2F">
        <w:rPr>
          <w:rFonts w:ascii="Times New Roman" w:hAnsi="Times New Roman" w:hint="eastAsia"/>
        </w:rPr>
        <w:t xml:space="preserve">e familiar with </w:t>
      </w:r>
      <w:r w:rsidRPr="00A94D2F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function and structure of the FX market, </w:t>
      </w:r>
      <w:r w:rsidRPr="00393F8F">
        <w:rPr>
          <w:rFonts w:ascii="Times New Roman" w:hAnsi="Times New Roman"/>
        </w:rPr>
        <w:t>Understand</w:t>
      </w:r>
      <w:r>
        <w:rPr>
          <w:rFonts w:ascii="Times New Roman" w:hAnsi="Times New Roman"/>
        </w:rPr>
        <w:t xml:space="preserve"> the spot market and the forward market.</w:t>
      </w:r>
    </w:p>
    <w:p w14:paraId="36D0ADA9" w14:textId="2884F19C" w:rsidR="00D4346D" w:rsidRDefault="00D4346D" w:rsidP="00D4346D">
      <w:pPr>
        <w:pStyle w:val="a3"/>
        <w:spacing w:line="360" w:lineRule="exact"/>
        <w:rPr>
          <w:color w:val="000000"/>
        </w:rPr>
      </w:pPr>
      <w:r>
        <w:rPr>
          <w:color w:val="000000"/>
        </w:rPr>
        <w:t>重点支持毕业要求指标点</w:t>
      </w:r>
      <w:r w:rsidR="00066D1A">
        <w:rPr>
          <w:color w:val="000000"/>
        </w:rPr>
        <w:t>3.2</w:t>
      </w:r>
    </w:p>
    <w:p w14:paraId="7EA2EF14" w14:textId="6B30DA3D" w:rsidR="00D4346D" w:rsidRPr="006D5988" w:rsidRDefault="00D4346D" w:rsidP="00D4346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6</w:t>
      </w:r>
      <w:r w:rsidRPr="006D5988">
        <w:rPr>
          <w:color w:val="000000"/>
        </w:rPr>
        <w:t>．</w:t>
      </w:r>
      <w:r w:rsidR="00D84760">
        <w:rPr>
          <w:color w:val="000000"/>
        </w:rPr>
        <w:t>国际</w:t>
      </w:r>
      <w:r w:rsidR="00D84760">
        <w:rPr>
          <w:rFonts w:hint="eastAsia"/>
          <w:color w:val="000000"/>
        </w:rPr>
        <w:t>平价</w:t>
      </w:r>
      <w:r w:rsidR="00D84760">
        <w:rPr>
          <w:color w:val="000000"/>
        </w:rPr>
        <w:t>关系与汇率预测</w:t>
      </w:r>
      <w:r w:rsidR="00D6397F">
        <w:rPr>
          <w:color w:val="000000"/>
        </w:rPr>
        <w:t>（</w:t>
      </w:r>
      <w:r w:rsidR="00F2638D">
        <w:rPr>
          <w:rFonts w:ascii="Times New Roman" w:hAnsi="Times New Roman" w:cs="Times New Roman"/>
          <w:color w:val="000000"/>
        </w:rPr>
        <w:t>I</w:t>
      </w:r>
      <w:r w:rsidR="00D6397F" w:rsidRPr="00D6397F">
        <w:rPr>
          <w:rFonts w:ascii="Times New Roman" w:hAnsi="Times New Roman" w:cs="Times New Roman"/>
          <w:color w:val="000000"/>
        </w:rPr>
        <w:t xml:space="preserve">nternational </w:t>
      </w:r>
      <w:r w:rsidR="00F2638D">
        <w:rPr>
          <w:rFonts w:ascii="Times New Roman" w:hAnsi="Times New Roman" w:cs="Times New Roman"/>
          <w:color w:val="000000"/>
        </w:rPr>
        <w:t>P</w:t>
      </w:r>
      <w:r w:rsidR="00D6397F" w:rsidRPr="00D6397F">
        <w:rPr>
          <w:rFonts w:ascii="Times New Roman" w:hAnsi="Times New Roman" w:cs="Times New Roman"/>
          <w:color w:val="000000"/>
        </w:rPr>
        <w:t xml:space="preserve">arity </w:t>
      </w:r>
      <w:r w:rsidR="00F2638D">
        <w:rPr>
          <w:rFonts w:ascii="Times New Roman" w:hAnsi="Times New Roman" w:cs="Times New Roman"/>
          <w:color w:val="000000"/>
        </w:rPr>
        <w:t>R</w:t>
      </w:r>
      <w:r w:rsidR="00D6397F" w:rsidRPr="00D6397F">
        <w:rPr>
          <w:rFonts w:ascii="Times New Roman" w:hAnsi="Times New Roman" w:cs="Times New Roman"/>
          <w:color w:val="000000"/>
        </w:rPr>
        <w:t xml:space="preserve">elationships and </w:t>
      </w:r>
      <w:r w:rsidR="00F2638D">
        <w:rPr>
          <w:rFonts w:ascii="Times New Roman" w:hAnsi="Times New Roman" w:cs="Times New Roman"/>
          <w:color w:val="000000"/>
        </w:rPr>
        <w:t>F</w:t>
      </w:r>
      <w:r w:rsidR="00D6397F" w:rsidRPr="00D6397F">
        <w:rPr>
          <w:rFonts w:ascii="Times New Roman" w:hAnsi="Times New Roman" w:cs="Times New Roman"/>
          <w:color w:val="000000"/>
        </w:rPr>
        <w:t xml:space="preserve">orecasting </w:t>
      </w:r>
      <w:r w:rsidR="00F2638D">
        <w:rPr>
          <w:rFonts w:ascii="Times New Roman" w:hAnsi="Times New Roman" w:cs="Times New Roman"/>
          <w:color w:val="000000"/>
        </w:rPr>
        <w:t>F</w:t>
      </w:r>
      <w:r w:rsidR="00D6397F" w:rsidRPr="00D6397F">
        <w:rPr>
          <w:rFonts w:ascii="Times New Roman" w:hAnsi="Times New Roman" w:cs="Times New Roman"/>
          <w:color w:val="000000"/>
        </w:rPr>
        <w:t xml:space="preserve">oreign </w:t>
      </w:r>
      <w:r w:rsidR="00F2638D">
        <w:rPr>
          <w:rFonts w:ascii="Times New Roman" w:hAnsi="Times New Roman" w:cs="Times New Roman"/>
          <w:color w:val="000000"/>
        </w:rPr>
        <w:t>E</w:t>
      </w:r>
      <w:r w:rsidR="00D6397F" w:rsidRPr="00D6397F">
        <w:rPr>
          <w:rFonts w:ascii="Times New Roman" w:hAnsi="Times New Roman" w:cs="Times New Roman"/>
          <w:color w:val="000000"/>
        </w:rPr>
        <w:t xml:space="preserve">xchange </w:t>
      </w:r>
      <w:r w:rsidR="00F2638D">
        <w:rPr>
          <w:rFonts w:ascii="Times New Roman" w:hAnsi="Times New Roman" w:cs="Times New Roman"/>
          <w:color w:val="000000"/>
        </w:rPr>
        <w:t>R</w:t>
      </w:r>
      <w:r w:rsidR="00D6397F" w:rsidRPr="00D6397F">
        <w:rPr>
          <w:rFonts w:ascii="Times New Roman" w:hAnsi="Times New Roman" w:cs="Times New Roman"/>
          <w:color w:val="000000"/>
        </w:rPr>
        <w:t>ates</w:t>
      </w:r>
      <w:r w:rsidR="00D6397F">
        <w:rPr>
          <w:color w:val="000000"/>
        </w:rPr>
        <w:t>）</w:t>
      </w:r>
      <w:r>
        <w:rPr>
          <w:color w:val="000000"/>
        </w:rPr>
        <w:t>（</w:t>
      </w:r>
      <w:r>
        <w:rPr>
          <w:color w:val="000000"/>
        </w:rPr>
        <w:t>6</w:t>
      </w:r>
      <w:r>
        <w:rPr>
          <w:rFonts w:hint="eastAsia"/>
          <w:color w:val="000000"/>
        </w:rPr>
        <w:t>学时</w:t>
      </w:r>
      <w:r>
        <w:rPr>
          <w:color w:val="000000"/>
        </w:rPr>
        <w:t>）</w:t>
      </w:r>
    </w:p>
    <w:p w14:paraId="4BBAC56E" w14:textId="29F9DB49" w:rsidR="00D4346D" w:rsidRDefault="00D84760" w:rsidP="00D4346D">
      <w:pPr>
        <w:pStyle w:val="a3"/>
        <w:spacing w:line="360" w:lineRule="exact"/>
        <w:rPr>
          <w:color w:val="000000"/>
        </w:rPr>
      </w:pPr>
      <w:r>
        <w:rPr>
          <w:rFonts w:hint="eastAsia"/>
          <w:color w:val="000000"/>
        </w:rPr>
        <w:t>掌握</w:t>
      </w:r>
      <w:r>
        <w:rPr>
          <w:color w:val="000000"/>
        </w:rPr>
        <w:t>利率评价、</w:t>
      </w:r>
      <w:r>
        <w:rPr>
          <w:rFonts w:hint="eastAsia"/>
          <w:color w:val="000000"/>
        </w:rPr>
        <w:t>购买力</w:t>
      </w:r>
      <w:r>
        <w:rPr>
          <w:color w:val="000000"/>
        </w:rPr>
        <w:t>评价、</w:t>
      </w:r>
      <w:r>
        <w:rPr>
          <w:rFonts w:hint="eastAsia"/>
          <w:color w:val="000000"/>
        </w:rPr>
        <w:t>费雪</w:t>
      </w:r>
      <w:r>
        <w:rPr>
          <w:color w:val="000000"/>
        </w:rPr>
        <w:t>效益，</w:t>
      </w:r>
      <w:r w:rsidR="00D4346D" w:rsidRPr="006D5988">
        <w:rPr>
          <w:color w:val="000000"/>
        </w:rPr>
        <w:t>理解</w:t>
      </w:r>
      <w:r>
        <w:rPr>
          <w:color w:val="000000"/>
        </w:rPr>
        <w:t>汇率的预测方法</w:t>
      </w:r>
      <w:r w:rsidR="00D4346D" w:rsidRPr="006D5988">
        <w:rPr>
          <w:color w:val="000000"/>
        </w:rPr>
        <w:t>。</w:t>
      </w:r>
    </w:p>
    <w:p w14:paraId="1FA74676" w14:textId="0CC67C79" w:rsidR="00A94D2F" w:rsidRPr="00A94D2F" w:rsidRDefault="00A94D2F" w:rsidP="00A94D2F">
      <w:pPr>
        <w:ind w:firstLineChars="200" w:firstLine="4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Understand </w:t>
      </w:r>
      <w:r w:rsidRPr="00A94D2F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interest rate parity, the purchasing power parity, the Fisher effects ,and know </w:t>
      </w:r>
      <w:r>
        <w:rPr>
          <w:rFonts w:ascii="Times New Roman" w:hAnsi="Times New Roman" w:hint="eastAsia"/>
        </w:rPr>
        <w:t>about the forecast of  exchange rates.</w:t>
      </w:r>
    </w:p>
    <w:p w14:paraId="5734EDD8" w14:textId="1984E8AF" w:rsidR="00D4346D" w:rsidRDefault="00D4346D" w:rsidP="00D4346D">
      <w:pPr>
        <w:pStyle w:val="a3"/>
        <w:spacing w:line="360" w:lineRule="exact"/>
        <w:rPr>
          <w:color w:val="000000"/>
        </w:rPr>
      </w:pPr>
      <w:r>
        <w:rPr>
          <w:color w:val="000000"/>
        </w:rPr>
        <w:t>重点支持毕业要求指标</w:t>
      </w:r>
      <w:r>
        <w:rPr>
          <w:rFonts w:hint="eastAsia"/>
          <w:color w:val="000000"/>
        </w:rPr>
        <w:t>点</w:t>
      </w:r>
      <w:r w:rsidR="00066D1A">
        <w:rPr>
          <w:color w:val="000000"/>
        </w:rPr>
        <w:t>3.2,4.1</w:t>
      </w:r>
    </w:p>
    <w:p w14:paraId="24954BFD" w14:textId="789D97B0" w:rsidR="00D4346D" w:rsidRPr="006D5988" w:rsidRDefault="00D4346D" w:rsidP="00D4346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7</w:t>
      </w:r>
      <w:r>
        <w:rPr>
          <w:color w:val="000000"/>
        </w:rPr>
        <w:t>．</w:t>
      </w:r>
      <w:r w:rsidR="00D84760">
        <w:rPr>
          <w:color w:val="000000"/>
        </w:rPr>
        <w:t>外汇</w:t>
      </w:r>
      <w:r w:rsidR="00D84760">
        <w:rPr>
          <w:rFonts w:hint="eastAsia"/>
          <w:color w:val="000000"/>
        </w:rPr>
        <w:t>期货</w:t>
      </w:r>
      <w:r w:rsidR="00D84760">
        <w:rPr>
          <w:color w:val="000000"/>
        </w:rPr>
        <w:t>与外汇</w:t>
      </w:r>
      <w:r w:rsidR="00D84760">
        <w:rPr>
          <w:rFonts w:hint="eastAsia"/>
          <w:color w:val="000000"/>
        </w:rPr>
        <w:t>期权</w:t>
      </w:r>
      <w:r w:rsidR="00D6397F">
        <w:rPr>
          <w:color w:val="000000"/>
        </w:rPr>
        <w:t>（</w:t>
      </w:r>
      <w:r w:rsidR="00F2638D">
        <w:rPr>
          <w:rFonts w:ascii="Times New Roman" w:hAnsi="Times New Roman" w:cs="Times New Roman"/>
          <w:color w:val="000000"/>
        </w:rPr>
        <w:t>F</w:t>
      </w:r>
      <w:r w:rsidR="00D6397F" w:rsidRPr="00D6397F">
        <w:rPr>
          <w:rFonts w:ascii="Times New Roman" w:eastAsia="宋体" w:hAnsi="Times New Roman" w:cs="Times New Roman"/>
          <w:szCs w:val="22"/>
        </w:rPr>
        <w:t xml:space="preserve">utures and </w:t>
      </w:r>
      <w:r w:rsidR="00F2638D">
        <w:rPr>
          <w:rFonts w:ascii="Times New Roman" w:eastAsia="宋体" w:hAnsi="Times New Roman" w:cs="Times New Roman"/>
          <w:szCs w:val="22"/>
        </w:rPr>
        <w:t>O</w:t>
      </w:r>
      <w:r w:rsidR="00D6397F" w:rsidRPr="00D6397F">
        <w:rPr>
          <w:rFonts w:ascii="Times New Roman" w:eastAsia="宋体" w:hAnsi="Times New Roman" w:cs="Times New Roman"/>
          <w:szCs w:val="22"/>
        </w:rPr>
        <w:t xml:space="preserve">ptions on </w:t>
      </w:r>
      <w:r w:rsidR="00F2638D">
        <w:rPr>
          <w:rFonts w:ascii="Times New Roman" w:eastAsia="宋体" w:hAnsi="Times New Roman" w:cs="Times New Roman"/>
          <w:szCs w:val="22"/>
        </w:rPr>
        <w:t>F</w:t>
      </w:r>
      <w:r w:rsidR="00D6397F" w:rsidRPr="00D6397F">
        <w:rPr>
          <w:rFonts w:ascii="Times New Roman" w:eastAsia="宋体" w:hAnsi="Times New Roman" w:cs="Times New Roman"/>
          <w:szCs w:val="22"/>
        </w:rPr>
        <w:t xml:space="preserve">oreign </w:t>
      </w:r>
      <w:r w:rsidR="00F2638D">
        <w:rPr>
          <w:rFonts w:ascii="Times New Roman" w:eastAsia="宋体" w:hAnsi="Times New Roman" w:cs="Times New Roman"/>
          <w:szCs w:val="22"/>
        </w:rPr>
        <w:t>E</w:t>
      </w:r>
      <w:r w:rsidR="00D6397F" w:rsidRPr="00D6397F">
        <w:rPr>
          <w:rFonts w:ascii="Times New Roman" w:eastAsia="宋体" w:hAnsi="Times New Roman" w:cs="Times New Roman"/>
          <w:szCs w:val="22"/>
        </w:rPr>
        <w:t>xchange</w:t>
      </w:r>
      <w:r w:rsidR="00D6397F">
        <w:rPr>
          <w:color w:val="000000"/>
        </w:rPr>
        <w:t>）</w:t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学时</w:t>
      </w:r>
      <w:r>
        <w:rPr>
          <w:color w:val="000000"/>
        </w:rPr>
        <w:t>）</w:t>
      </w:r>
    </w:p>
    <w:p w14:paraId="0E90FE8E" w14:textId="1275268E" w:rsidR="00D4346D" w:rsidRDefault="00D4346D" w:rsidP="00D4346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了解</w:t>
      </w:r>
      <w:r w:rsidR="00D84760">
        <w:rPr>
          <w:rFonts w:hint="eastAsia"/>
          <w:color w:val="000000"/>
        </w:rPr>
        <w:t>期货</w:t>
      </w:r>
      <w:r w:rsidR="00D84760">
        <w:rPr>
          <w:color w:val="000000"/>
        </w:rPr>
        <w:t>合约、</w:t>
      </w:r>
      <w:r w:rsidR="00D84760">
        <w:rPr>
          <w:rFonts w:hint="eastAsia"/>
          <w:color w:val="000000"/>
        </w:rPr>
        <w:t>货币</w:t>
      </w:r>
      <w:r w:rsidR="00D84760">
        <w:rPr>
          <w:color w:val="000000"/>
        </w:rPr>
        <w:t>期货市场、</w:t>
      </w:r>
      <w:r w:rsidR="00D84760">
        <w:rPr>
          <w:rFonts w:hint="eastAsia"/>
          <w:color w:val="000000"/>
        </w:rPr>
        <w:t>货币</w:t>
      </w:r>
      <w:r w:rsidR="00D84760">
        <w:rPr>
          <w:color w:val="000000"/>
        </w:rPr>
        <w:t>期货的基本关系，</w:t>
      </w:r>
      <w:r w:rsidR="00D84760">
        <w:rPr>
          <w:rFonts w:hint="eastAsia"/>
          <w:color w:val="000000"/>
        </w:rPr>
        <w:t>理解</w:t>
      </w:r>
      <w:r w:rsidR="00D84760">
        <w:rPr>
          <w:color w:val="000000"/>
        </w:rPr>
        <w:t>货币期权市场、</w:t>
      </w:r>
      <w:r w:rsidR="00D84760">
        <w:rPr>
          <w:rFonts w:hint="eastAsia"/>
          <w:color w:val="000000"/>
        </w:rPr>
        <w:t>货币</w:t>
      </w:r>
      <w:r w:rsidR="00D84760">
        <w:rPr>
          <w:color w:val="000000"/>
        </w:rPr>
        <w:t>期货期权</w:t>
      </w:r>
      <w:r w:rsidRPr="006D5988">
        <w:rPr>
          <w:color w:val="000000"/>
        </w:rPr>
        <w:t>。</w:t>
      </w:r>
    </w:p>
    <w:p w14:paraId="0557AE52" w14:textId="5878DA17" w:rsidR="00A94D2F" w:rsidRDefault="00A94D2F" w:rsidP="00A94D2F">
      <w:pPr>
        <w:ind w:firstLineChars="200" w:firstLine="420"/>
        <w:rPr>
          <w:rFonts w:ascii="Times New Roman" w:hAnsi="Times New Roman"/>
        </w:rPr>
      </w:pPr>
      <w:r w:rsidRPr="00393F8F">
        <w:rPr>
          <w:rFonts w:ascii="Times New Roman" w:hAnsi="Times New Roman"/>
        </w:rPr>
        <w:t xml:space="preserve">Understand </w:t>
      </w:r>
      <w:r>
        <w:rPr>
          <w:rFonts w:ascii="Times New Roman" w:hAnsi="Times New Roman"/>
        </w:rPr>
        <w:t xml:space="preserve">the futures contracts, basic currency futures relationships and the basic option-pricing relationships at expiration. Understand </w:t>
      </w:r>
      <w:r>
        <w:rPr>
          <w:rFonts w:ascii="Times New Roman" w:hAnsi="Times New Roman" w:hint="eastAsia"/>
        </w:rPr>
        <w:t xml:space="preserve">the </w:t>
      </w:r>
      <w:r w:rsidR="00966B8D">
        <w:rPr>
          <w:rFonts w:ascii="Times New Roman" w:hAnsi="Times New Roman"/>
        </w:rPr>
        <w:t>currency options markets and currency futures options.</w:t>
      </w:r>
    </w:p>
    <w:p w14:paraId="6B8258A9" w14:textId="014AB6A8" w:rsidR="00D4346D" w:rsidRDefault="00D4346D" w:rsidP="00D4346D">
      <w:pPr>
        <w:pStyle w:val="a3"/>
        <w:spacing w:line="360" w:lineRule="exact"/>
        <w:rPr>
          <w:color w:val="000000"/>
        </w:rPr>
      </w:pPr>
      <w:r>
        <w:rPr>
          <w:color w:val="000000"/>
        </w:rPr>
        <w:t>重点支持毕业要求指标点</w:t>
      </w:r>
      <w:r w:rsidR="00066D1A">
        <w:rPr>
          <w:color w:val="000000"/>
        </w:rPr>
        <w:t>3.2,4.1</w:t>
      </w:r>
    </w:p>
    <w:p w14:paraId="02904BC0" w14:textId="7B7E05E3" w:rsidR="00D4346D" w:rsidRPr="006D5988" w:rsidRDefault="00D4346D" w:rsidP="00D4346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8</w:t>
      </w:r>
      <w:r w:rsidRPr="006D5988">
        <w:rPr>
          <w:color w:val="000000"/>
        </w:rPr>
        <w:t>．</w:t>
      </w:r>
      <w:r w:rsidR="00D84760">
        <w:rPr>
          <w:color w:val="000000"/>
        </w:rPr>
        <w:t>交易风险暴露的管理</w:t>
      </w:r>
      <w:r w:rsidR="00D6397F">
        <w:rPr>
          <w:color w:val="000000"/>
        </w:rPr>
        <w:t>（</w:t>
      </w:r>
      <w:r w:rsidR="00F2638D">
        <w:rPr>
          <w:rFonts w:ascii="Times New Roman" w:eastAsia="宋体" w:hAnsi="Times New Roman" w:cs="Times New Roman"/>
          <w:szCs w:val="22"/>
        </w:rPr>
        <w:t>M</w:t>
      </w:r>
      <w:r w:rsidR="00D6397F" w:rsidRPr="00D6397F">
        <w:rPr>
          <w:rFonts w:ascii="Times New Roman" w:eastAsia="宋体" w:hAnsi="Times New Roman" w:cs="Times New Roman"/>
          <w:szCs w:val="22"/>
        </w:rPr>
        <w:t xml:space="preserve">anagement of </w:t>
      </w:r>
      <w:r w:rsidR="00F2638D">
        <w:rPr>
          <w:rFonts w:ascii="Times New Roman" w:eastAsia="宋体" w:hAnsi="Times New Roman" w:cs="Times New Roman"/>
          <w:szCs w:val="22"/>
        </w:rPr>
        <w:t>T</w:t>
      </w:r>
      <w:r w:rsidR="00D6397F">
        <w:rPr>
          <w:rFonts w:ascii="Times New Roman" w:eastAsia="宋体" w:hAnsi="Times New Roman" w:cs="Times New Roman"/>
          <w:szCs w:val="22"/>
        </w:rPr>
        <w:t>ransaction</w:t>
      </w:r>
      <w:r w:rsidR="00D6397F" w:rsidRPr="00D6397F">
        <w:rPr>
          <w:rFonts w:ascii="Times New Roman" w:eastAsia="宋体" w:hAnsi="Times New Roman" w:cs="Times New Roman"/>
          <w:szCs w:val="22"/>
        </w:rPr>
        <w:t xml:space="preserve"> </w:t>
      </w:r>
      <w:r w:rsidR="00F2638D">
        <w:rPr>
          <w:rFonts w:ascii="Times New Roman" w:eastAsia="宋体" w:hAnsi="Times New Roman" w:cs="Times New Roman"/>
          <w:szCs w:val="22"/>
        </w:rPr>
        <w:t>E</w:t>
      </w:r>
      <w:r w:rsidR="00D6397F" w:rsidRPr="00D6397F">
        <w:rPr>
          <w:rFonts w:ascii="Times New Roman" w:eastAsia="宋体" w:hAnsi="Times New Roman" w:cs="Times New Roman"/>
          <w:szCs w:val="22"/>
        </w:rPr>
        <w:t>xposure</w:t>
      </w:r>
      <w:r w:rsidR="00D6397F">
        <w:rPr>
          <w:color w:val="000000"/>
        </w:rPr>
        <w:t>）</w:t>
      </w:r>
      <w:r>
        <w:rPr>
          <w:color w:val="000000"/>
        </w:rPr>
        <w:t>（</w:t>
      </w:r>
      <w:r w:rsidR="00901DBA">
        <w:rPr>
          <w:color w:val="000000"/>
        </w:rPr>
        <w:t>4</w:t>
      </w:r>
      <w:r>
        <w:rPr>
          <w:rFonts w:hint="eastAsia"/>
          <w:color w:val="000000"/>
        </w:rPr>
        <w:t>学时</w:t>
      </w:r>
      <w:r>
        <w:rPr>
          <w:color w:val="000000"/>
        </w:rPr>
        <w:t>）</w:t>
      </w:r>
    </w:p>
    <w:p w14:paraId="74B6BE11" w14:textId="1FCCF5C4" w:rsidR="00D4346D" w:rsidRDefault="00D4346D" w:rsidP="00D4346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了解</w:t>
      </w:r>
      <w:r w:rsidR="00D84760">
        <w:rPr>
          <w:color w:val="000000"/>
        </w:rPr>
        <w:t>风险暴露的</w:t>
      </w:r>
      <w:r w:rsidR="00D84760">
        <w:rPr>
          <w:rFonts w:hint="eastAsia"/>
          <w:color w:val="000000"/>
        </w:rPr>
        <w:t>三种</w:t>
      </w:r>
      <w:r w:rsidR="00D84760">
        <w:rPr>
          <w:color w:val="000000"/>
        </w:rPr>
        <w:t>类型</w:t>
      </w:r>
      <w:r w:rsidRPr="006D5988">
        <w:rPr>
          <w:color w:val="000000"/>
        </w:rPr>
        <w:t>；理解</w:t>
      </w:r>
      <w:r w:rsidR="00D84760">
        <w:rPr>
          <w:color w:val="000000"/>
        </w:rPr>
        <w:t>远期市场套期保值、</w:t>
      </w:r>
      <w:r w:rsidR="00D84760">
        <w:rPr>
          <w:rFonts w:hint="eastAsia"/>
          <w:color w:val="000000"/>
        </w:rPr>
        <w:t>货币</w:t>
      </w:r>
      <w:r w:rsidR="00D84760">
        <w:rPr>
          <w:color w:val="000000"/>
        </w:rPr>
        <w:t>市场</w:t>
      </w:r>
      <w:r w:rsidR="00D84760">
        <w:rPr>
          <w:rFonts w:hint="eastAsia"/>
          <w:color w:val="000000"/>
        </w:rPr>
        <w:t>套期保值</w:t>
      </w:r>
      <w:r w:rsidR="00D84760">
        <w:rPr>
          <w:color w:val="000000"/>
        </w:rPr>
        <w:t>、</w:t>
      </w:r>
      <w:r w:rsidR="00D84760">
        <w:rPr>
          <w:rFonts w:hint="eastAsia"/>
          <w:color w:val="000000"/>
        </w:rPr>
        <w:t>期权市场</w:t>
      </w:r>
      <w:r w:rsidR="00D84760">
        <w:rPr>
          <w:color w:val="000000"/>
        </w:rPr>
        <w:t>套期保值；掌握</w:t>
      </w:r>
      <w:r w:rsidR="00D84760">
        <w:rPr>
          <w:rFonts w:hint="eastAsia"/>
          <w:color w:val="000000"/>
        </w:rPr>
        <w:t>应付</w:t>
      </w:r>
      <w:r w:rsidR="00D84760">
        <w:rPr>
          <w:color w:val="000000"/>
        </w:rPr>
        <w:t>外币的套期保值方法</w:t>
      </w:r>
      <w:r w:rsidRPr="006D5988">
        <w:rPr>
          <w:color w:val="000000"/>
        </w:rPr>
        <w:t>。</w:t>
      </w:r>
    </w:p>
    <w:p w14:paraId="60DF5D84" w14:textId="72D1E348" w:rsidR="00966B8D" w:rsidRDefault="00966B8D" w:rsidP="00966B8D">
      <w:pPr>
        <w:ind w:firstLineChars="200" w:firstLine="420"/>
        <w:rPr>
          <w:rFonts w:ascii="Times New Roman" w:hAnsi="Times New Roman"/>
        </w:rPr>
      </w:pPr>
      <w:r w:rsidRPr="00393F8F">
        <w:rPr>
          <w:rFonts w:ascii="Times New Roman" w:hAnsi="Times New Roman"/>
        </w:rPr>
        <w:t xml:space="preserve">Understand </w:t>
      </w:r>
      <w:r>
        <w:rPr>
          <w:rFonts w:ascii="Times New Roman" w:hAnsi="Times New Roman"/>
        </w:rPr>
        <w:t xml:space="preserve">the three types of exposure, forward market hedge, money market hedge and option market hedge, </w:t>
      </w:r>
      <w:proofErr w:type="gramStart"/>
      <w:r>
        <w:rPr>
          <w:rFonts w:ascii="Times New Roman" w:hAnsi="Times New Roman"/>
        </w:rPr>
        <w:t>Understand</w:t>
      </w:r>
      <w:proofErr w:type="gramEnd"/>
      <w:r>
        <w:rPr>
          <w:rFonts w:ascii="Times New Roman" w:hAnsi="Times New Roman"/>
        </w:rPr>
        <w:t xml:space="preserve"> hedging foreign currency payables.</w:t>
      </w:r>
    </w:p>
    <w:p w14:paraId="21A690A9" w14:textId="0BAE23F9" w:rsidR="00D4346D" w:rsidRDefault="00D4346D" w:rsidP="00D4346D">
      <w:pPr>
        <w:pStyle w:val="a3"/>
        <w:spacing w:line="360" w:lineRule="exact"/>
        <w:rPr>
          <w:color w:val="000000"/>
        </w:rPr>
      </w:pPr>
      <w:r>
        <w:rPr>
          <w:color w:val="000000"/>
        </w:rPr>
        <w:t>重点支持毕业要求指标点</w:t>
      </w:r>
      <w:r w:rsidR="00066D1A">
        <w:rPr>
          <w:color w:val="000000"/>
        </w:rPr>
        <w:t>3.2</w:t>
      </w:r>
    </w:p>
    <w:p w14:paraId="0E085EF7" w14:textId="6FD92CDC" w:rsidR="00D4346D" w:rsidRPr="006D5988" w:rsidRDefault="00D4346D" w:rsidP="00D4346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9</w:t>
      </w:r>
      <w:r>
        <w:rPr>
          <w:color w:val="000000"/>
        </w:rPr>
        <w:t>．</w:t>
      </w:r>
      <w:r w:rsidR="00D84760">
        <w:rPr>
          <w:color w:val="000000"/>
        </w:rPr>
        <w:t>经济风险暴露的管理</w:t>
      </w:r>
      <w:r w:rsidR="00D6397F">
        <w:rPr>
          <w:color w:val="000000"/>
        </w:rPr>
        <w:t>（</w:t>
      </w:r>
      <w:r w:rsidR="00F2638D">
        <w:rPr>
          <w:rFonts w:ascii="Times New Roman" w:eastAsia="宋体" w:hAnsi="Times New Roman" w:cs="Times New Roman"/>
          <w:szCs w:val="22"/>
        </w:rPr>
        <w:t>M</w:t>
      </w:r>
      <w:r w:rsidR="00D6397F" w:rsidRPr="00D6397F">
        <w:rPr>
          <w:rFonts w:ascii="Times New Roman" w:eastAsia="宋体" w:hAnsi="Times New Roman" w:cs="Times New Roman"/>
          <w:szCs w:val="22"/>
        </w:rPr>
        <w:t xml:space="preserve">anagement of </w:t>
      </w:r>
      <w:r w:rsidR="00F2638D">
        <w:rPr>
          <w:rFonts w:ascii="Times New Roman" w:eastAsia="宋体" w:hAnsi="Times New Roman" w:cs="Times New Roman"/>
          <w:szCs w:val="22"/>
        </w:rPr>
        <w:t>Econ</w:t>
      </w:r>
      <w:r w:rsidR="00D6397F">
        <w:rPr>
          <w:rFonts w:ascii="Times New Roman" w:eastAsia="宋体" w:hAnsi="Times New Roman" w:cs="Times New Roman"/>
          <w:szCs w:val="22"/>
        </w:rPr>
        <w:t>omic</w:t>
      </w:r>
      <w:r w:rsidR="00D6397F" w:rsidRPr="00D6397F">
        <w:rPr>
          <w:rFonts w:ascii="Times New Roman" w:eastAsia="宋体" w:hAnsi="Times New Roman" w:cs="Times New Roman"/>
          <w:szCs w:val="22"/>
        </w:rPr>
        <w:t xml:space="preserve"> </w:t>
      </w:r>
      <w:r w:rsidR="00F2638D">
        <w:rPr>
          <w:rFonts w:ascii="Times New Roman" w:eastAsia="宋体" w:hAnsi="Times New Roman" w:cs="Times New Roman"/>
          <w:szCs w:val="22"/>
        </w:rPr>
        <w:t>E</w:t>
      </w:r>
      <w:r w:rsidR="00D6397F" w:rsidRPr="00D6397F">
        <w:rPr>
          <w:rFonts w:ascii="Times New Roman" w:eastAsia="宋体" w:hAnsi="Times New Roman" w:cs="Times New Roman"/>
          <w:szCs w:val="22"/>
        </w:rPr>
        <w:t>xposure</w:t>
      </w:r>
      <w:r w:rsidR="00D6397F">
        <w:rPr>
          <w:color w:val="000000"/>
        </w:rPr>
        <w:t>）</w:t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学时</w:t>
      </w:r>
      <w:r>
        <w:rPr>
          <w:color w:val="000000"/>
        </w:rPr>
        <w:t>）</w:t>
      </w:r>
    </w:p>
    <w:p w14:paraId="7C0E7FCA" w14:textId="77777777" w:rsidR="00D84760" w:rsidRDefault="00D4346D" w:rsidP="00D4346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了解</w:t>
      </w:r>
      <w:r w:rsidR="00D84760">
        <w:rPr>
          <w:color w:val="000000"/>
        </w:rPr>
        <w:t>经济风险暴露的测量</w:t>
      </w:r>
      <w:r w:rsidRPr="006D5988">
        <w:rPr>
          <w:color w:val="000000"/>
        </w:rPr>
        <w:t>；理解</w:t>
      </w:r>
      <w:r w:rsidR="00D84760">
        <w:rPr>
          <w:color w:val="000000"/>
        </w:rPr>
        <w:t>经营风险暴露的界定、案例及决定因素</w:t>
      </w:r>
      <w:r w:rsidRPr="006D5988">
        <w:rPr>
          <w:color w:val="000000"/>
        </w:rPr>
        <w:t>；掌握证</w:t>
      </w:r>
      <w:r w:rsidR="00D84760">
        <w:rPr>
          <w:color w:val="000000"/>
        </w:rPr>
        <w:t>经营风险暴露的管理。</w:t>
      </w:r>
    </w:p>
    <w:p w14:paraId="35EEA7D2" w14:textId="4F7BC785" w:rsidR="00966B8D" w:rsidRDefault="00966B8D" w:rsidP="00966B8D">
      <w:pPr>
        <w:ind w:firstLineChars="200" w:firstLine="420"/>
        <w:rPr>
          <w:rFonts w:ascii="Times New Roman" w:hAnsi="Times New Roman"/>
        </w:rPr>
      </w:pPr>
      <w:r w:rsidRPr="00393F8F">
        <w:rPr>
          <w:rFonts w:ascii="Times New Roman" w:hAnsi="Times New Roman"/>
        </w:rPr>
        <w:t>Understand</w:t>
      </w:r>
      <w:r>
        <w:rPr>
          <w:rFonts w:ascii="Times New Roman" w:hAnsi="Times New Roman"/>
        </w:rPr>
        <w:t xml:space="preserve"> how to measure economic exposure, operating exposure definition, illustration of operating exposure, and the determinants of operating exposure,</w:t>
      </w:r>
      <w:r w:rsidRPr="00393F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Understand managing operation </w:t>
      </w:r>
      <w:r>
        <w:rPr>
          <w:rFonts w:ascii="Times New Roman" w:hAnsi="Times New Roman" w:hint="eastAsia"/>
        </w:rPr>
        <w:t>exposure.</w:t>
      </w:r>
    </w:p>
    <w:p w14:paraId="33991128" w14:textId="440EA586" w:rsidR="00D4346D" w:rsidRDefault="00D4346D" w:rsidP="00D4346D">
      <w:pPr>
        <w:pStyle w:val="a3"/>
        <w:spacing w:line="360" w:lineRule="exact"/>
        <w:rPr>
          <w:color w:val="000000"/>
        </w:rPr>
      </w:pPr>
      <w:r>
        <w:rPr>
          <w:color w:val="000000"/>
        </w:rPr>
        <w:t>重点支持毕业要求指标点</w:t>
      </w:r>
      <w:r w:rsidR="00066D1A">
        <w:rPr>
          <w:color w:val="000000"/>
        </w:rPr>
        <w:t>3,2</w:t>
      </w:r>
    </w:p>
    <w:p w14:paraId="1233FBEF" w14:textId="1E66C522" w:rsidR="00D4346D" w:rsidRPr="006D5988" w:rsidRDefault="00D4346D" w:rsidP="00D4346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10</w:t>
      </w:r>
      <w:r>
        <w:rPr>
          <w:color w:val="000000"/>
        </w:rPr>
        <w:t>．</w:t>
      </w:r>
      <w:r w:rsidR="00D84760">
        <w:rPr>
          <w:color w:val="000000"/>
        </w:rPr>
        <w:t>换算风险暴露的管理</w:t>
      </w:r>
      <w:r w:rsidR="00D6397F">
        <w:rPr>
          <w:color w:val="000000"/>
        </w:rPr>
        <w:t>（</w:t>
      </w:r>
      <w:r w:rsidR="00F2638D">
        <w:rPr>
          <w:rFonts w:ascii="Times New Roman" w:eastAsia="宋体" w:hAnsi="Times New Roman" w:cs="Times New Roman"/>
          <w:szCs w:val="22"/>
        </w:rPr>
        <w:t>M</w:t>
      </w:r>
      <w:r w:rsidR="00D6397F" w:rsidRPr="00D6397F">
        <w:rPr>
          <w:rFonts w:ascii="Times New Roman" w:eastAsia="宋体" w:hAnsi="Times New Roman" w:cs="Times New Roman"/>
          <w:szCs w:val="22"/>
        </w:rPr>
        <w:t>anagement of</w:t>
      </w:r>
      <w:r w:rsidR="00F2638D">
        <w:rPr>
          <w:rFonts w:ascii="Times New Roman" w:eastAsia="宋体" w:hAnsi="Times New Roman" w:cs="Times New Roman"/>
          <w:szCs w:val="22"/>
        </w:rPr>
        <w:t xml:space="preserve"> T</w:t>
      </w:r>
      <w:r w:rsidR="00D6397F">
        <w:rPr>
          <w:rFonts w:ascii="Times New Roman" w:eastAsia="宋体" w:hAnsi="Times New Roman" w:cs="Times New Roman"/>
          <w:szCs w:val="22"/>
        </w:rPr>
        <w:t>ranslation</w:t>
      </w:r>
      <w:r w:rsidR="00D6397F" w:rsidRPr="00D6397F">
        <w:rPr>
          <w:rFonts w:ascii="Times New Roman" w:eastAsia="宋体" w:hAnsi="Times New Roman" w:cs="Times New Roman"/>
          <w:szCs w:val="22"/>
        </w:rPr>
        <w:t xml:space="preserve"> </w:t>
      </w:r>
      <w:r w:rsidR="00F2638D">
        <w:rPr>
          <w:rFonts w:ascii="Times New Roman" w:eastAsia="宋体" w:hAnsi="Times New Roman" w:cs="Times New Roman"/>
          <w:szCs w:val="22"/>
        </w:rPr>
        <w:t>E</w:t>
      </w:r>
      <w:r w:rsidR="00D6397F" w:rsidRPr="00D6397F">
        <w:rPr>
          <w:rFonts w:ascii="Times New Roman" w:eastAsia="宋体" w:hAnsi="Times New Roman" w:cs="Times New Roman"/>
          <w:szCs w:val="22"/>
        </w:rPr>
        <w:t>xposure</w:t>
      </w:r>
      <w:r w:rsidR="00D6397F">
        <w:rPr>
          <w:color w:val="000000"/>
        </w:rPr>
        <w:t>）</w:t>
      </w:r>
      <w:r>
        <w:rPr>
          <w:color w:val="000000"/>
        </w:rPr>
        <w:t>（</w:t>
      </w:r>
      <w:r w:rsidR="00901DBA">
        <w:rPr>
          <w:color w:val="000000"/>
        </w:rPr>
        <w:t>1</w:t>
      </w:r>
      <w:r>
        <w:rPr>
          <w:rFonts w:hint="eastAsia"/>
          <w:color w:val="000000"/>
        </w:rPr>
        <w:t>学时</w:t>
      </w:r>
      <w:r>
        <w:rPr>
          <w:color w:val="000000"/>
        </w:rPr>
        <w:t>）</w:t>
      </w:r>
    </w:p>
    <w:p w14:paraId="6F54AF7A" w14:textId="5ACAF93D" w:rsidR="00D4346D" w:rsidRDefault="00D4346D" w:rsidP="00D4346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了解</w:t>
      </w:r>
      <w:r w:rsidR="00D84760">
        <w:rPr>
          <w:color w:val="000000"/>
        </w:rPr>
        <w:t>换算方法。</w:t>
      </w:r>
    </w:p>
    <w:p w14:paraId="5AA206DE" w14:textId="70DDC719" w:rsidR="00966B8D" w:rsidRPr="00966B8D" w:rsidRDefault="00966B8D" w:rsidP="00966B8D">
      <w:pPr>
        <w:ind w:firstLineChars="200" w:firstLine="420"/>
        <w:rPr>
          <w:rFonts w:ascii="Times New Roman" w:hAnsi="Times New Roman"/>
        </w:rPr>
      </w:pPr>
      <w:r w:rsidRPr="00966B8D">
        <w:rPr>
          <w:rFonts w:ascii="Times New Roman" w:hAnsi="Times New Roman"/>
        </w:rPr>
        <w:t xml:space="preserve">Be </w:t>
      </w:r>
      <w:r w:rsidRPr="00966B8D">
        <w:rPr>
          <w:rFonts w:ascii="Times New Roman" w:hAnsi="Times New Roman" w:hint="eastAsia"/>
        </w:rPr>
        <w:t>familiar with the translation methods</w:t>
      </w:r>
    </w:p>
    <w:p w14:paraId="1EDCC93E" w14:textId="325BA2DF" w:rsidR="00D4346D" w:rsidRDefault="00D4346D" w:rsidP="00D4346D">
      <w:pPr>
        <w:pStyle w:val="a3"/>
        <w:spacing w:line="360" w:lineRule="exact"/>
        <w:rPr>
          <w:color w:val="000000"/>
        </w:rPr>
      </w:pPr>
      <w:r>
        <w:rPr>
          <w:color w:val="000000"/>
        </w:rPr>
        <w:t>重点支持毕业要求指标点</w:t>
      </w:r>
      <w:r w:rsidR="00066D1A">
        <w:rPr>
          <w:color w:val="000000"/>
        </w:rPr>
        <w:t>3.2</w:t>
      </w:r>
    </w:p>
    <w:p w14:paraId="172114FC" w14:textId="768F24F4" w:rsidR="00D4346D" w:rsidRPr="006D5988" w:rsidRDefault="00D4346D" w:rsidP="00D4346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11</w:t>
      </w:r>
      <w:r>
        <w:rPr>
          <w:color w:val="000000"/>
        </w:rPr>
        <w:t>．</w:t>
      </w:r>
      <w:r w:rsidR="00D6397F">
        <w:rPr>
          <w:rFonts w:hint="eastAsia"/>
          <w:color w:val="000000"/>
        </w:rPr>
        <w:t>世界</w:t>
      </w:r>
      <w:r w:rsidR="00D6397F">
        <w:rPr>
          <w:color w:val="000000"/>
        </w:rPr>
        <w:t>金融市场和机构（</w:t>
      </w:r>
      <w:r w:rsidR="00F2638D">
        <w:rPr>
          <w:rFonts w:ascii="Times New Roman" w:eastAsia="宋体" w:hAnsi="Times New Roman" w:cs="Times New Roman"/>
          <w:szCs w:val="22"/>
        </w:rPr>
        <w:t>W</w:t>
      </w:r>
      <w:r w:rsidR="00D6397F" w:rsidRPr="00D6397F">
        <w:rPr>
          <w:rFonts w:ascii="Times New Roman" w:eastAsia="宋体" w:hAnsi="Times New Roman" w:cs="Times New Roman"/>
          <w:szCs w:val="22"/>
        </w:rPr>
        <w:t xml:space="preserve">orld </w:t>
      </w:r>
      <w:r w:rsidR="00F2638D">
        <w:rPr>
          <w:rFonts w:ascii="Times New Roman" w:eastAsia="宋体" w:hAnsi="Times New Roman" w:cs="Times New Roman"/>
          <w:szCs w:val="22"/>
        </w:rPr>
        <w:t>F</w:t>
      </w:r>
      <w:r w:rsidR="00D6397F" w:rsidRPr="00D6397F">
        <w:rPr>
          <w:rFonts w:ascii="Times New Roman" w:eastAsia="宋体" w:hAnsi="Times New Roman" w:cs="Times New Roman"/>
          <w:szCs w:val="22"/>
        </w:rPr>
        <w:t xml:space="preserve">inancial </w:t>
      </w:r>
      <w:r w:rsidR="00F2638D">
        <w:rPr>
          <w:rFonts w:ascii="Times New Roman" w:eastAsia="宋体" w:hAnsi="Times New Roman" w:cs="Times New Roman"/>
          <w:szCs w:val="22"/>
        </w:rPr>
        <w:t>M</w:t>
      </w:r>
      <w:r w:rsidR="00D6397F" w:rsidRPr="00D6397F">
        <w:rPr>
          <w:rFonts w:ascii="Times New Roman" w:eastAsia="宋体" w:hAnsi="Times New Roman" w:cs="Times New Roman"/>
          <w:szCs w:val="22"/>
        </w:rPr>
        <w:t xml:space="preserve">arkets and </w:t>
      </w:r>
      <w:r w:rsidR="00F2638D">
        <w:rPr>
          <w:rFonts w:ascii="Times New Roman" w:eastAsia="宋体" w:hAnsi="Times New Roman" w:cs="Times New Roman"/>
          <w:szCs w:val="22"/>
        </w:rPr>
        <w:t>I</w:t>
      </w:r>
      <w:r w:rsidR="00D6397F" w:rsidRPr="00D6397F">
        <w:rPr>
          <w:rFonts w:ascii="Times New Roman" w:eastAsia="宋体" w:hAnsi="Times New Roman" w:cs="Times New Roman"/>
          <w:szCs w:val="22"/>
        </w:rPr>
        <w:t>nstitutions</w:t>
      </w:r>
      <w:r w:rsidR="00D6397F">
        <w:rPr>
          <w:color w:val="000000"/>
        </w:rPr>
        <w:t>）</w:t>
      </w:r>
      <w:r>
        <w:rPr>
          <w:color w:val="000000"/>
        </w:rPr>
        <w:t>（</w:t>
      </w:r>
      <w:r w:rsidR="00901DBA">
        <w:rPr>
          <w:color w:val="000000"/>
        </w:rPr>
        <w:t>1</w:t>
      </w:r>
      <w:r>
        <w:rPr>
          <w:rFonts w:hint="eastAsia"/>
          <w:color w:val="000000"/>
        </w:rPr>
        <w:t>学时</w:t>
      </w:r>
      <w:r>
        <w:rPr>
          <w:color w:val="000000"/>
        </w:rPr>
        <w:t>）</w:t>
      </w:r>
    </w:p>
    <w:p w14:paraId="6B2EC9A2" w14:textId="5D0BE100" w:rsidR="00D4346D" w:rsidRDefault="00D4346D" w:rsidP="00D4346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了解</w:t>
      </w:r>
      <w:r w:rsidR="00D84760">
        <w:rPr>
          <w:color w:val="000000"/>
        </w:rPr>
        <w:t>国际银行与货币市场、</w:t>
      </w:r>
      <w:r w:rsidR="00D84760">
        <w:rPr>
          <w:rFonts w:hint="eastAsia"/>
          <w:color w:val="000000"/>
        </w:rPr>
        <w:t>国际</w:t>
      </w:r>
      <w:r w:rsidR="00D84760">
        <w:rPr>
          <w:color w:val="000000"/>
        </w:rPr>
        <w:t>债券市场以及国际股票市场的结构与特征</w:t>
      </w:r>
      <w:r w:rsidRPr="006D5988">
        <w:rPr>
          <w:color w:val="000000"/>
        </w:rPr>
        <w:t>。</w:t>
      </w:r>
    </w:p>
    <w:p w14:paraId="6F808BF8" w14:textId="2917CB9F" w:rsidR="00966B8D" w:rsidRDefault="00966B8D" w:rsidP="00966B8D">
      <w:pPr>
        <w:ind w:firstLineChars="200" w:firstLine="420"/>
        <w:rPr>
          <w:rFonts w:ascii="Times New Roman" w:hAnsi="Times New Roman"/>
        </w:rPr>
      </w:pPr>
      <w:r w:rsidRPr="00393F8F">
        <w:rPr>
          <w:rFonts w:ascii="Times New Roman" w:hAnsi="Times New Roman"/>
        </w:rPr>
        <w:t>Understand</w:t>
      </w:r>
      <w:r>
        <w:rPr>
          <w:rFonts w:ascii="Times New Roman" w:hAnsi="Times New Roman"/>
        </w:rPr>
        <w:t xml:space="preserve"> international bank and money market, international bond market and international equity markets, their structure and special.</w:t>
      </w:r>
    </w:p>
    <w:p w14:paraId="7CFA2DA1" w14:textId="633F60CE" w:rsidR="00D4346D" w:rsidRDefault="00D4346D" w:rsidP="00D4346D">
      <w:pPr>
        <w:pStyle w:val="a3"/>
        <w:spacing w:line="360" w:lineRule="exact"/>
        <w:rPr>
          <w:color w:val="000000"/>
        </w:rPr>
      </w:pPr>
      <w:r>
        <w:rPr>
          <w:color w:val="000000"/>
        </w:rPr>
        <w:t>重点支持毕业要求指标点</w:t>
      </w:r>
      <w:r w:rsidR="00066D1A">
        <w:rPr>
          <w:color w:val="000000"/>
        </w:rPr>
        <w:t>3.2</w:t>
      </w:r>
    </w:p>
    <w:p w14:paraId="24B57B57" w14:textId="758DEE7F" w:rsidR="00D4346D" w:rsidRPr="006D5988" w:rsidRDefault="00D4346D" w:rsidP="00D4346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12</w:t>
      </w:r>
      <w:r>
        <w:rPr>
          <w:color w:val="000000"/>
        </w:rPr>
        <w:t>．</w:t>
      </w:r>
      <w:r w:rsidR="00D84760">
        <w:rPr>
          <w:color w:val="000000"/>
        </w:rPr>
        <w:t>国际证券组合投资</w:t>
      </w:r>
      <w:r w:rsidR="00D6397F">
        <w:rPr>
          <w:color w:val="000000"/>
        </w:rPr>
        <w:t>（</w:t>
      </w:r>
      <w:r w:rsidR="00F2638D">
        <w:rPr>
          <w:rFonts w:ascii="Times New Roman" w:eastAsia="宋体" w:hAnsi="Times New Roman" w:cs="Times New Roman"/>
          <w:szCs w:val="22"/>
        </w:rPr>
        <w:t>I</w:t>
      </w:r>
      <w:r w:rsidR="00D6397F" w:rsidRPr="00D6397F">
        <w:rPr>
          <w:rFonts w:ascii="Times New Roman" w:eastAsia="宋体" w:hAnsi="Times New Roman" w:cs="Times New Roman"/>
          <w:szCs w:val="22"/>
        </w:rPr>
        <w:t xml:space="preserve">nternational </w:t>
      </w:r>
      <w:r w:rsidR="00F2638D">
        <w:rPr>
          <w:rFonts w:ascii="Times New Roman" w:eastAsia="宋体" w:hAnsi="Times New Roman" w:cs="Times New Roman"/>
          <w:szCs w:val="22"/>
        </w:rPr>
        <w:t>P</w:t>
      </w:r>
      <w:r w:rsidR="00D6397F" w:rsidRPr="00D6397F">
        <w:rPr>
          <w:rFonts w:ascii="Times New Roman" w:eastAsia="宋体" w:hAnsi="Times New Roman" w:cs="Times New Roman" w:hint="eastAsia"/>
          <w:szCs w:val="22"/>
        </w:rPr>
        <w:t>ortfolio</w:t>
      </w:r>
      <w:r w:rsidR="00D6397F" w:rsidRPr="00D6397F">
        <w:rPr>
          <w:rFonts w:ascii="Times New Roman" w:eastAsia="宋体" w:hAnsi="Times New Roman" w:cs="Times New Roman"/>
          <w:szCs w:val="22"/>
        </w:rPr>
        <w:t xml:space="preserve"> </w:t>
      </w:r>
      <w:r w:rsidR="00F2638D">
        <w:rPr>
          <w:rFonts w:ascii="Times New Roman" w:eastAsia="宋体" w:hAnsi="Times New Roman" w:cs="Times New Roman"/>
          <w:szCs w:val="22"/>
        </w:rPr>
        <w:t>I</w:t>
      </w:r>
      <w:r w:rsidR="00D6397F" w:rsidRPr="00D6397F">
        <w:rPr>
          <w:rFonts w:ascii="Times New Roman" w:eastAsia="宋体" w:hAnsi="Times New Roman" w:cs="Times New Roman" w:hint="eastAsia"/>
          <w:szCs w:val="22"/>
        </w:rPr>
        <w:t>nvest</w:t>
      </w:r>
      <w:r w:rsidR="00D6397F" w:rsidRPr="00D6397F">
        <w:rPr>
          <w:rFonts w:ascii="Times New Roman" w:eastAsia="宋体" w:hAnsi="Times New Roman" w:cs="Times New Roman"/>
          <w:szCs w:val="22"/>
        </w:rPr>
        <w:t>ment</w:t>
      </w:r>
      <w:r w:rsidR="00D6397F">
        <w:rPr>
          <w:color w:val="000000"/>
        </w:rPr>
        <w:t>）</w:t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学时</w:t>
      </w:r>
      <w:r>
        <w:rPr>
          <w:color w:val="000000"/>
        </w:rPr>
        <w:t>）</w:t>
      </w:r>
    </w:p>
    <w:p w14:paraId="61498A33" w14:textId="75B2BEA0" w:rsidR="00D4346D" w:rsidRDefault="00D4346D" w:rsidP="00D4346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了解</w:t>
      </w:r>
      <w:r w:rsidR="002E270D">
        <w:rPr>
          <w:color w:val="000000"/>
        </w:rPr>
        <w:t>国际投资的相关性结构与风险分散</w:t>
      </w:r>
      <w:r w:rsidRPr="006D5988">
        <w:rPr>
          <w:color w:val="000000"/>
        </w:rPr>
        <w:t>；理解</w:t>
      </w:r>
      <w:r w:rsidR="002E270D">
        <w:rPr>
          <w:rFonts w:hint="eastAsia"/>
          <w:color w:val="000000"/>
        </w:rPr>
        <w:t>最优</w:t>
      </w:r>
      <w:r w:rsidR="002E270D">
        <w:rPr>
          <w:color w:val="000000"/>
        </w:rPr>
        <w:t>国际证券组合的选择</w:t>
      </w:r>
      <w:r w:rsidRPr="006D5988">
        <w:rPr>
          <w:color w:val="000000"/>
        </w:rPr>
        <w:t>。</w:t>
      </w:r>
    </w:p>
    <w:p w14:paraId="10EB65B6" w14:textId="6121771D" w:rsidR="00966B8D" w:rsidRPr="006D5988" w:rsidRDefault="00966B8D" w:rsidP="00966B8D">
      <w:pPr>
        <w:ind w:firstLineChars="200" w:firstLine="420"/>
        <w:rPr>
          <w:color w:val="000000"/>
        </w:rPr>
      </w:pPr>
      <w:r w:rsidRPr="00393F8F">
        <w:rPr>
          <w:rFonts w:ascii="Times New Roman" w:hAnsi="Times New Roman"/>
        </w:rPr>
        <w:t>Understand</w:t>
      </w:r>
      <w:r>
        <w:rPr>
          <w:rFonts w:ascii="Times New Roman" w:hAnsi="Times New Roman"/>
        </w:rPr>
        <w:t xml:space="preserve"> international portfolio and risk diversification, option international portfolio selection.</w:t>
      </w:r>
    </w:p>
    <w:p w14:paraId="5D47BF4F" w14:textId="4F80807F" w:rsidR="00D4346D" w:rsidRDefault="00D4346D" w:rsidP="00D4346D">
      <w:pPr>
        <w:pStyle w:val="a3"/>
        <w:spacing w:line="360" w:lineRule="exact"/>
        <w:rPr>
          <w:color w:val="000000"/>
        </w:rPr>
      </w:pPr>
      <w:r>
        <w:rPr>
          <w:color w:val="000000"/>
        </w:rPr>
        <w:t>重点支持毕业要求指标点</w:t>
      </w:r>
      <w:r w:rsidR="00066D1A">
        <w:rPr>
          <w:color w:val="000000"/>
        </w:rPr>
        <w:t>4.1</w:t>
      </w:r>
    </w:p>
    <w:p w14:paraId="7F8797D4" w14:textId="0E530B8B" w:rsidR="002E270D" w:rsidRPr="006D5988" w:rsidRDefault="002E270D" w:rsidP="002E270D">
      <w:pPr>
        <w:pStyle w:val="a3"/>
        <w:spacing w:line="360" w:lineRule="exact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．利率</w:t>
      </w:r>
      <w:r>
        <w:rPr>
          <w:rFonts w:hint="eastAsia"/>
          <w:color w:val="000000"/>
        </w:rPr>
        <w:t>互换</w:t>
      </w:r>
      <w:r>
        <w:rPr>
          <w:color w:val="000000"/>
        </w:rPr>
        <w:t>与货币互换</w:t>
      </w:r>
      <w:r w:rsidR="00D6397F">
        <w:rPr>
          <w:color w:val="000000"/>
        </w:rPr>
        <w:t>（</w:t>
      </w:r>
      <w:r w:rsidR="00F2638D">
        <w:rPr>
          <w:rFonts w:ascii="Times New Roman" w:eastAsia="宋体" w:hAnsi="Times New Roman" w:cs="Times New Roman"/>
          <w:szCs w:val="22"/>
        </w:rPr>
        <w:t>I</w:t>
      </w:r>
      <w:r w:rsidR="00D6397F" w:rsidRPr="00D6397F">
        <w:rPr>
          <w:rFonts w:ascii="Times New Roman" w:eastAsia="宋体" w:hAnsi="Times New Roman" w:cs="Times New Roman"/>
          <w:szCs w:val="22"/>
        </w:rPr>
        <w:t xml:space="preserve">nterest </w:t>
      </w:r>
      <w:r w:rsidR="00F2638D">
        <w:rPr>
          <w:rFonts w:ascii="Times New Roman" w:eastAsia="宋体" w:hAnsi="Times New Roman" w:cs="Times New Roman"/>
          <w:szCs w:val="22"/>
        </w:rPr>
        <w:t>R</w:t>
      </w:r>
      <w:r w:rsidR="00D6397F" w:rsidRPr="00D6397F">
        <w:rPr>
          <w:rFonts w:ascii="Times New Roman" w:eastAsia="宋体" w:hAnsi="Times New Roman" w:cs="Times New Roman" w:hint="eastAsia"/>
          <w:szCs w:val="22"/>
        </w:rPr>
        <w:t>ate</w:t>
      </w:r>
      <w:r w:rsidR="00D6397F" w:rsidRPr="00D6397F">
        <w:rPr>
          <w:rFonts w:ascii="Times New Roman" w:eastAsia="宋体" w:hAnsi="Times New Roman" w:cs="Times New Roman"/>
          <w:szCs w:val="22"/>
        </w:rPr>
        <w:t xml:space="preserve"> and </w:t>
      </w:r>
      <w:r w:rsidR="00F2638D">
        <w:rPr>
          <w:rFonts w:ascii="Times New Roman" w:eastAsia="宋体" w:hAnsi="Times New Roman" w:cs="Times New Roman"/>
          <w:szCs w:val="22"/>
        </w:rPr>
        <w:t>C</w:t>
      </w:r>
      <w:r w:rsidR="00D6397F" w:rsidRPr="00D6397F">
        <w:rPr>
          <w:rFonts w:ascii="Times New Roman" w:eastAsia="宋体" w:hAnsi="Times New Roman" w:cs="Times New Roman"/>
          <w:szCs w:val="22"/>
        </w:rPr>
        <w:t xml:space="preserve">urrency </w:t>
      </w:r>
      <w:r w:rsidR="00F2638D">
        <w:rPr>
          <w:rFonts w:ascii="Times New Roman" w:eastAsia="宋体" w:hAnsi="Times New Roman" w:cs="Times New Roman"/>
          <w:szCs w:val="22"/>
        </w:rPr>
        <w:t>S</w:t>
      </w:r>
      <w:r w:rsidR="00D6397F" w:rsidRPr="00D6397F">
        <w:rPr>
          <w:rFonts w:ascii="Times New Roman" w:eastAsia="宋体" w:hAnsi="Times New Roman" w:cs="Times New Roman"/>
          <w:szCs w:val="22"/>
        </w:rPr>
        <w:t>waps</w:t>
      </w:r>
      <w:r w:rsidR="00D6397F" w:rsidRPr="00D6397F">
        <w:rPr>
          <w:rFonts w:ascii="Times New Roman" w:eastAsia="宋体" w:hAnsi="Times New Roman" w:cs="Times New Roman"/>
          <w:szCs w:val="22"/>
        </w:rPr>
        <w:t>）</w:t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学时</w:t>
      </w:r>
      <w:r>
        <w:rPr>
          <w:color w:val="000000"/>
        </w:rPr>
        <w:t>）</w:t>
      </w:r>
    </w:p>
    <w:p w14:paraId="0FD89F06" w14:textId="022F8164" w:rsidR="002E270D" w:rsidRDefault="002E270D" w:rsidP="002E270D">
      <w:pPr>
        <w:pStyle w:val="a3"/>
        <w:spacing w:line="360" w:lineRule="exact"/>
        <w:rPr>
          <w:color w:val="000000"/>
        </w:rPr>
      </w:pPr>
      <w:r>
        <w:rPr>
          <w:color w:val="000000"/>
        </w:rPr>
        <w:t>了解互换市场的规模，掌握各类互换业务的具体操作</w:t>
      </w:r>
      <w:r w:rsidRPr="006D5988">
        <w:rPr>
          <w:color w:val="000000"/>
        </w:rPr>
        <w:t>。</w:t>
      </w:r>
    </w:p>
    <w:p w14:paraId="40450770" w14:textId="4B568F2E" w:rsidR="00966B8D" w:rsidRPr="00966B8D" w:rsidRDefault="00966B8D" w:rsidP="00966B8D">
      <w:pPr>
        <w:ind w:firstLineChars="200" w:firstLine="420"/>
        <w:rPr>
          <w:rFonts w:ascii="Times New Roman" w:hAnsi="Times New Roman"/>
        </w:rPr>
      </w:pPr>
      <w:r w:rsidRPr="00966B8D">
        <w:rPr>
          <w:rFonts w:ascii="Times New Roman" w:hAnsi="Times New Roman"/>
        </w:rPr>
        <w:t xml:space="preserve">Be </w:t>
      </w:r>
      <w:r w:rsidRPr="00966B8D">
        <w:rPr>
          <w:rFonts w:ascii="Times New Roman" w:hAnsi="Times New Roman" w:hint="eastAsia"/>
        </w:rPr>
        <w:t xml:space="preserve">familiar with </w:t>
      </w:r>
      <w:r>
        <w:rPr>
          <w:rFonts w:ascii="Times New Roman" w:hAnsi="Times New Roman"/>
        </w:rPr>
        <w:t>the types of swaps, the size of swap</w:t>
      </w:r>
      <w:r w:rsidR="00066D1A">
        <w:rPr>
          <w:rFonts w:ascii="Times New Roman" w:hAnsi="Times New Roman"/>
        </w:rPr>
        <w:t xml:space="preserve"> market, the swap bank and the specific practice</w:t>
      </w:r>
      <w:r w:rsidR="00066D1A">
        <w:rPr>
          <w:rFonts w:ascii="Times New Roman" w:hAnsi="Times New Roman" w:hint="eastAsia"/>
        </w:rPr>
        <w:t>.</w:t>
      </w:r>
    </w:p>
    <w:p w14:paraId="0459582A" w14:textId="7D6050AB" w:rsidR="002E270D" w:rsidRDefault="002E270D" w:rsidP="002E270D">
      <w:pPr>
        <w:pStyle w:val="a3"/>
        <w:spacing w:line="360" w:lineRule="exact"/>
        <w:rPr>
          <w:color w:val="000000"/>
        </w:rPr>
      </w:pPr>
      <w:r>
        <w:rPr>
          <w:color w:val="000000"/>
        </w:rPr>
        <w:t>重点支持毕业要求指标点</w:t>
      </w:r>
      <w:r w:rsidR="00066D1A">
        <w:rPr>
          <w:color w:val="000000"/>
        </w:rPr>
        <w:t>4.1</w:t>
      </w:r>
    </w:p>
    <w:p w14:paraId="7297F276" w14:textId="1DC5AA7E" w:rsidR="002E270D" w:rsidRPr="006D5988" w:rsidRDefault="002E270D" w:rsidP="002E270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1</w:t>
      </w:r>
      <w:r>
        <w:rPr>
          <w:color w:val="000000"/>
        </w:rPr>
        <w:t>4</w:t>
      </w:r>
      <w:r>
        <w:rPr>
          <w:color w:val="000000"/>
        </w:rPr>
        <w:t>．</w:t>
      </w:r>
      <w:r>
        <w:rPr>
          <w:rFonts w:hint="eastAsia"/>
          <w:color w:val="000000"/>
        </w:rPr>
        <w:t>跨国</w:t>
      </w:r>
      <w:r>
        <w:rPr>
          <w:color w:val="000000"/>
        </w:rPr>
        <w:t>公司的现金管理</w:t>
      </w:r>
      <w:r w:rsidR="00D6397F">
        <w:rPr>
          <w:color w:val="000000"/>
        </w:rPr>
        <w:t>（</w:t>
      </w:r>
      <w:r w:rsidR="00F2638D">
        <w:rPr>
          <w:color w:val="000000"/>
        </w:rPr>
        <w:t>M</w:t>
      </w:r>
      <w:r w:rsidR="003D3CA7" w:rsidRPr="003D3CA7">
        <w:rPr>
          <w:rFonts w:ascii="Times New Roman" w:eastAsia="宋体" w:hAnsi="Times New Roman" w:cs="Times New Roman"/>
          <w:szCs w:val="22"/>
        </w:rPr>
        <w:t xml:space="preserve">ultinational </w:t>
      </w:r>
      <w:r w:rsidR="00F2638D">
        <w:rPr>
          <w:rFonts w:ascii="Times New Roman" w:eastAsia="宋体" w:hAnsi="Times New Roman" w:cs="Times New Roman"/>
          <w:szCs w:val="22"/>
        </w:rPr>
        <w:t>C</w:t>
      </w:r>
      <w:r w:rsidR="003D3CA7" w:rsidRPr="003D3CA7">
        <w:rPr>
          <w:rFonts w:ascii="Times New Roman" w:eastAsia="宋体" w:hAnsi="Times New Roman" w:cs="Times New Roman"/>
          <w:szCs w:val="22"/>
        </w:rPr>
        <w:t xml:space="preserve">ash </w:t>
      </w:r>
      <w:r w:rsidR="00F2638D">
        <w:rPr>
          <w:rFonts w:ascii="Times New Roman" w:eastAsia="宋体" w:hAnsi="Times New Roman" w:cs="Times New Roman"/>
          <w:szCs w:val="22"/>
        </w:rPr>
        <w:t>M</w:t>
      </w:r>
      <w:r w:rsidR="003D3CA7" w:rsidRPr="003D3CA7">
        <w:rPr>
          <w:rFonts w:ascii="Times New Roman" w:eastAsia="宋体" w:hAnsi="Times New Roman" w:cs="Times New Roman"/>
          <w:szCs w:val="22"/>
        </w:rPr>
        <w:t>anagement</w:t>
      </w:r>
      <w:r w:rsidR="00D6397F" w:rsidRPr="003D3CA7">
        <w:rPr>
          <w:rFonts w:ascii="Times New Roman" w:eastAsia="宋体" w:hAnsi="Times New Roman" w:cs="Times New Roman"/>
          <w:szCs w:val="22"/>
        </w:rPr>
        <w:t>）</w:t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学时</w:t>
      </w:r>
      <w:r>
        <w:rPr>
          <w:color w:val="000000"/>
        </w:rPr>
        <w:t>）</w:t>
      </w:r>
    </w:p>
    <w:p w14:paraId="4A3D8357" w14:textId="1CF497F4" w:rsidR="002E270D" w:rsidRDefault="002E270D" w:rsidP="002E270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了解</w:t>
      </w:r>
      <w:r>
        <w:rPr>
          <w:color w:val="000000"/>
        </w:rPr>
        <w:t>国际现金收支的管理、掌握内外部净现金流的双边净额结算</w:t>
      </w:r>
      <w:r w:rsidR="00066D1A">
        <w:rPr>
          <w:color w:val="000000"/>
        </w:rPr>
        <w:t>。</w:t>
      </w:r>
    </w:p>
    <w:p w14:paraId="446695A4" w14:textId="1FC603AF" w:rsidR="00066D1A" w:rsidRPr="00966B8D" w:rsidRDefault="00066D1A" w:rsidP="00066D1A">
      <w:pPr>
        <w:ind w:firstLineChars="200" w:firstLine="420"/>
        <w:rPr>
          <w:rFonts w:ascii="Times New Roman" w:hAnsi="Times New Roman"/>
        </w:rPr>
      </w:pPr>
      <w:r w:rsidRPr="00966B8D">
        <w:rPr>
          <w:rFonts w:ascii="Times New Roman" w:hAnsi="Times New Roman"/>
        </w:rPr>
        <w:t xml:space="preserve">Be </w:t>
      </w:r>
      <w:r w:rsidRPr="00966B8D">
        <w:rPr>
          <w:rFonts w:ascii="Times New Roman" w:hAnsi="Times New Roman" w:hint="eastAsia"/>
        </w:rPr>
        <w:t xml:space="preserve">familiar with </w:t>
      </w:r>
      <w:r>
        <w:rPr>
          <w:rFonts w:ascii="Times New Roman" w:hAnsi="Times New Roman"/>
        </w:rPr>
        <w:t>management of international cash balances, understand the bilateral netting of internal and external net cash flows.</w:t>
      </w:r>
    </w:p>
    <w:p w14:paraId="34E47ECB" w14:textId="6DCCE647" w:rsidR="002E270D" w:rsidRDefault="002E270D" w:rsidP="002E270D">
      <w:pPr>
        <w:pStyle w:val="a3"/>
        <w:spacing w:line="360" w:lineRule="exact"/>
        <w:rPr>
          <w:color w:val="000000"/>
        </w:rPr>
      </w:pPr>
      <w:r>
        <w:rPr>
          <w:color w:val="000000"/>
        </w:rPr>
        <w:t>重点支持毕业要求指标点</w:t>
      </w:r>
      <w:r w:rsidR="00066D1A">
        <w:rPr>
          <w:color w:val="000000"/>
        </w:rPr>
        <w:t>4.1</w:t>
      </w:r>
    </w:p>
    <w:p w14:paraId="3CE0F196" w14:textId="587E772E" w:rsidR="002E270D" w:rsidRPr="006D5988" w:rsidRDefault="002E270D" w:rsidP="002E270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1</w:t>
      </w:r>
      <w:r>
        <w:rPr>
          <w:color w:val="000000"/>
        </w:rPr>
        <w:t>5</w:t>
      </w:r>
      <w:r>
        <w:rPr>
          <w:color w:val="000000"/>
        </w:rPr>
        <w:t>．国际税收环境与转移定价</w:t>
      </w:r>
      <w:r w:rsidR="003D3CA7">
        <w:rPr>
          <w:color w:val="000000"/>
        </w:rPr>
        <w:t>（</w:t>
      </w:r>
      <w:r w:rsidR="00F2638D">
        <w:rPr>
          <w:rFonts w:ascii="Times New Roman" w:eastAsia="宋体" w:hAnsi="Times New Roman" w:cs="Times New Roman"/>
          <w:szCs w:val="22"/>
        </w:rPr>
        <w:t>I</w:t>
      </w:r>
      <w:r w:rsidR="003D3CA7" w:rsidRPr="003D3CA7">
        <w:rPr>
          <w:rFonts w:ascii="Times New Roman" w:eastAsia="宋体" w:hAnsi="Times New Roman" w:cs="Times New Roman"/>
          <w:szCs w:val="22"/>
        </w:rPr>
        <w:t xml:space="preserve">nternational </w:t>
      </w:r>
      <w:r w:rsidR="00F2638D">
        <w:rPr>
          <w:rFonts w:ascii="Times New Roman" w:eastAsia="宋体" w:hAnsi="Times New Roman" w:cs="Times New Roman"/>
          <w:szCs w:val="22"/>
        </w:rPr>
        <w:t>T</w:t>
      </w:r>
      <w:r w:rsidR="003D3CA7" w:rsidRPr="003D3CA7">
        <w:rPr>
          <w:rFonts w:ascii="Times New Roman" w:eastAsia="宋体" w:hAnsi="Times New Roman" w:cs="Times New Roman" w:hint="eastAsia"/>
          <w:szCs w:val="22"/>
        </w:rPr>
        <w:t>ax</w:t>
      </w:r>
      <w:r w:rsidR="003D3CA7" w:rsidRPr="003D3CA7">
        <w:rPr>
          <w:rFonts w:ascii="Times New Roman" w:eastAsia="宋体" w:hAnsi="Times New Roman" w:cs="Times New Roman"/>
          <w:szCs w:val="22"/>
        </w:rPr>
        <w:t xml:space="preserve"> </w:t>
      </w:r>
      <w:r w:rsidR="00F2638D">
        <w:rPr>
          <w:rFonts w:ascii="Times New Roman" w:eastAsia="宋体" w:hAnsi="Times New Roman" w:cs="Times New Roman"/>
          <w:szCs w:val="22"/>
        </w:rPr>
        <w:t>E</w:t>
      </w:r>
      <w:r w:rsidR="003D3CA7" w:rsidRPr="003D3CA7">
        <w:rPr>
          <w:rFonts w:ascii="Times New Roman" w:eastAsia="宋体" w:hAnsi="Times New Roman" w:cs="Times New Roman"/>
          <w:szCs w:val="22"/>
        </w:rPr>
        <w:t>nvironment</w:t>
      </w:r>
      <w:r w:rsidR="003D3CA7" w:rsidRPr="003D3CA7">
        <w:rPr>
          <w:rFonts w:ascii="Times New Roman" w:eastAsia="宋体" w:hAnsi="Times New Roman" w:cs="Times New Roman"/>
          <w:szCs w:val="22"/>
        </w:rPr>
        <w:t>）</w:t>
      </w:r>
      <w:r>
        <w:rPr>
          <w:color w:val="000000"/>
        </w:rPr>
        <w:t>（</w:t>
      </w:r>
      <w:r w:rsidR="00901DBA">
        <w:rPr>
          <w:color w:val="000000"/>
        </w:rPr>
        <w:t>4</w:t>
      </w:r>
      <w:r>
        <w:rPr>
          <w:rFonts w:hint="eastAsia"/>
          <w:color w:val="000000"/>
        </w:rPr>
        <w:t>学时</w:t>
      </w:r>
      <w:r>
        <w:rPr>
          <w:color w:val="000000"/>
        </w:rPr>
        <w:t>）</w:t>
      </w:r>
    </w:p>
    <w:p w14:paraId="1CA0D80B" w14:textId="2CC2F1E6" w:rsidR="002E270D" w:rsidRDefault="002E270D" w:rsidP="002E270D">
      <w:pPr>
        <w:pStyle w:val="a3"/>
        <w:spacing w:line="360" w:lineRule="exact"/>
        <w:rPr>
          <w:color w:val="000000"/>
        </w:rPr>
      </w:pPr>
      <w:r w:rsidRPr="006D5988">
        <w:rPr>
          <w:color w:val="000000"/>
        </w:rPr>
        <w:t>了解</w:t>
      </w:r>
      <w:r>
        <w:rPr>
          <w:color w:val="000000"/>
        </w:rPr>
        <w:t>税收的目的和种类，</w:t>
      </w:r>
      <w:r>
        <w:rPr>
          <w:rFonts w:hint="eastAsia"/>
          <w:color w:val="000000"/>
        </w:rPr>
        <w:t>掌握</w:t>
      </w:r>
      <w:r>
        <w:rPr>
          <w:color w:val="000000"/>
        </w:rPr>
        <w:t>转移定价及相关问题</w:t>
      </w:r>
      <w:r w:rsidRPr="006D5988">
        <w:rPr>
          <w:color w:val="000000"/>
        </w:rPr>
        <w:t>。</w:t>
      </w:r>
    </w:p>
    <w:p w14:paraId="0A882612" w14:textId="55027810" w:rsidR="00066D1A" w:rsidRPr="00066D1A" w:rsidRDefault="00066D1A" w:rsidP="00066D1A">
      <w:pPr>
        <w:ind w:firstLineChars="200" w:firstLine="420"/>
        <w:rPr>
          <w:rFonts w:ascii="Times New Roman" w:hAnsi="Times New Roman"/>
        </w:rPr>
      </w:pPr>
      <w:r w:rsidRPr="00966B8D">
        <w:rPr>
          <w:rFonts w:ascii="Times New Roman" w:hAnsi="Times New Roman"/>
        </w:rPr>
        <w:t xml:space="preserve">Be </w:t>
      </w:r>
      <w:r w:rsidRPr="00966B8D">
        <w:rPr>
          <w:rFonts w:ascii="Times New Roman" w:hAnsi="Times New Roman" w:hint="eastAsia"/>
        </w:rPr>
        <w:t xml:space="preserve">familiar with </w:t>
      </w:r>
      <w:r>
        <w:rPr>
          <w:rFonts w:ascii="Times New Roman" w:hAnsi="Times New Roman"/>
        </w:rPr>
        <w:t xml:space="preserve">international tax environment </w:t>
      </w:r>
      <w:r>
        <w:rPr>
          <w:rFonts w:ascii="Times New Roman" w:hAnsi="Times New Roman" w:hint="eastAsia"/>
        </w:rPr>
        <w:t xml:space="preserve">and transfer pricing. </w:t>
      </w:r>
      <w:r>
        <w:rPr>
          <w:rFonts w:ascii="Times New Roman" w:hAnsi="Times New Roman"/>
        </w:rPr>
        <w:t>U</w:t>
      </w:r>
      <w:r>
        <w:rPr>
          <w:rFonts w:ascii="Times New Roman" w:hAnsi="Times New Roman" w:hint="eastAsia"/>
        </w:rPr>
        <w:t xml:space="preserve">nderstand the </w:t>
      </w:r>
      <w:r>
        <w:rPr>
          <w:rFonts w:ascii="Times New Roman" w:hAnsi="Times New Roman"/>
        </w:rPr>
        <w:t>transfer pricing and related issues.</w:t>
      </w:r>
    </w:p>
    <w:p w14:paraId="0ECC857A" w14:textId="60E075C8" w:rsidR="003D3CA7" w:rsidRDefault="002E270D" w:rsidP="00D70B44">
      <w:pPr>
        <w:pStyle w:val="a3"/>
        <w:spacing w:line="360" w:lineRule="exact"/>
        <w:rPr>
          <w:color w:val="000000"/>
        </w:rPr>
      </w:pPr>
      <w:r>
        <w:rPr>
          <w:color w:val="000000"/>
        </w:rPr>
        <w:t>重点支持毕业要求指标点</w:t>
      </w:r>
      <w:r w:rsidR="00066D1A">
        <w:rPr>
          <w:color w:val="000000"/>
        </w:rPr>
        <w:t>4.1</w:t>
      </w:r>
    </w:p>
    <w:p w14:paraId="5A4A5923" w14:textId="77777777" w:rsidR="009C3030" w:rsidRDefault="009C3030" w:rsidP="009C3030">
      <w:pPr>
        <w:rPr>
          <w:rFonts w:asciiTheme="minorHAnsi" w:eastAsiaTheme="minorEastAsia" w:hAnsiTheme="minorHAnsi" w:cstheme="minorBidi"/>
          <w:color w:val="000000"/>
          <w:szCs w:val="24"/>
        </w:rPr>
      </w:pPr>
    </w:p>
    <w:p w14:paraId="24833269" w14:textId="77777777" w:rsidR="00D4346D" w:rsidRPr="00393F8F" w:rsidRDefault="00D4346D" w:rsidP="009C3030">
      <w:pPr>
        <w:rPr>
          <w:rFonts w:ascii="Times New Roman" w:hAnsi="Times New Roman"/>
          <w:b/>
          <w:bCs/>
        </w:rPr>
      </w:pPr>
      <w:r w:rsidRPr="00393F8F">
        <w:rPr>
          <w:rFonts w:ascii="Times New Roman" w:hAnsi="Times New Roman" w:cs="宋体" w:hint="eastAsia"/>
          <w:b/>
          <w:bCs/>
        </w:rPr>
        <w:t>三、教学方法</w:t>
      </w:r>
    </w:p>
    <w:p w14:paraId="5831B185" w14:textId="77777777" w:rsidR="00D4346D" w:rsidRDefault="00D4346D" w:rsidP="00D4346D">
      <w:pPr>
        <w:adjustRightInd w:val="0"/>
        <w:ind w:firstLine="420"/>
        <w:rPr>
          <w:rFonts w:ascii="Times New Roman" w:hAnsi="Times New Roman" w:cs="宋体"/>
          <w:bCs/>
        </w:rPr>
      </w:pPr>
      <w:r>
        <w:rPr>
          <w:rFonts w:ascii="Times New Roman" w:hAnsi="Times New Roman" w:cs="宋体" w:hint="eastAsia"/>
          <w:bCs/>
        </w:rPr>
        <w:t>根据</w:t>
      </w:r>
      <w:r>
        <w:rPr>
          <w:rFonts w:ascii="Times New Roman" w:hAnsi="Times New Roman" w:cs="宋体"/>
          <w:bCs/>
        </w:rPr>
        <w:t>授课对象的特点和课程类型，</w:t>
      </w:r>
      <w:r>
        <w:rPr>
          <w:rFonts w:ascii="Times New Roman" w:hAnsi="Times New Roman" w:cs="宋体" w:hint="eastAsia"/>
          <w:bCs/>
        </w:rPr>
        <w:t>本课程</w:t>
      </w:r>
      <w:r>
        <w:rPr>
          <w:rFonts w:ascii="Times New Roman" w:hAnsi="Times New Roman" w:cs="宋体"/>
          <w:bCs/>
        </w:rPr>
        <w:t>需采用归纳、</w:t>
      </w:r>
      <w:r>
        <w:rPr>
          <w:rFonts w:ascii="Times New Roman" w:hAnsi="Times New Roman" w:cs="宋体" w:hint="eastAsia"/>
          <w:bCs/>
        </w:rPr>
        <w:t>案例</w:t>
      </w:r>
      <w:r>
        <w:rPr>
          <w:rFonts w:ascii="Times New Roman" w:hAnsi="Times New Roman" w:cs="宋体"/>
          <w:bCs/>
        </w:rPr>
        <w:t>、</w:t>
      </w:r>
      <w:r>
        <w:rPr>
          <w:rFonts w:ascii="Times New Roman" w:hAnsi="Times New Roman" w:cs="宋体" w:hint="eastAsia"/>
          <w:bCs/>
        </w:rPr>
        <w:t>对比</w:t>
      </w:r>
      <w:r>
        <w:rPr>
          <w:rFonts w:ascii="Times New Roman" w:hAnsi="Times New Roman" w:cs="宋体"/>
          <w:bCs/>
        </w:rPr>
        <w:t>、</w:t>
      </w:r>
      <w:r>
        <w:rPr>
          <w:rFonts w:ascii="Times New Roman" w:hAnsi="Times New Roman" w:cs="宋体" w:hint="eastAsia"/>
          <w:bCs/>
        </w:rPr>
        <w:t>演绎</w:t>
      </w:r>
      <w:r>
        <w:rPr>
          <w:rFonts w:ascii="Times New Roman" w:hAnsi="Times New Roman" w:cs="宋体"/>
          <w:bCs/>
        </w:rPr>
        <w:t>的教学方法，</w:t>
      </w:r>
      <w:r>
        <w:rPr>
          <w:rFonts w:ascii="Times New Roman" w:hAnsi="Times New Roman" w:cs="宋体" w:hint="eastAsia"/>
          <w:bCs/>
        </w:rPr>
        <w:t>结合</w:t>
      </w:r>
      <w:r>
        <w:rPr>
          <w:rFonts w:ascii="Times New Roman" w:hAnsi="Times New Roman" w:cs="宋体"/>
          <w:bCs/>
        </w:rPr>
        <w:t>多媒体教学手段，</w:t>
      </w:r>
      <w:r>
        <w:rPr>
          <w:rFonts w:ascii="Times New Roman" w:hAnsi="Times New Roman" w:cs="宋体" w:hint="eastAsia"/>
          <w:bCs/>
        </w:rPr>
        <w:t>因材施教</w:t>
      </w:r>
      <w:r>
        <w:rPr>
          <w:rFonts w:ascii="Times New Roman" w:hAnsi="Times New Roman" w:cs="宋体"/>
          <w:bCs/>
        </w:rPr>
        <w:t>。</w:t>
      </w:r>
    </w:p>
    <w:p w14:paraId="173C6697" w14:textId="5A4340B0" w:rsidR="00E34C60" w:rsidRDefault="00E34C60" w:rsidP="00E34C60">
      <w:pPr>
        <w:adjustRightInd w:val="0"/>
        <w:ind w:firstLine="420"/>
        <w:rPr>
          <w:rFonts w:ascii="Times New Roman" w:hAnsi="Times New Roman" w:cs="宋体"/>
          <w:bCs/>
        </w:rPr>
      </w:pPr>
      <w:r>
        <w:rPr>
          <w:rFonts w:ascii="Times New Roman" w:hAnsi="Times New Roman" w:cs="宋体" w:hint="eastAsia"/>
          <w:bCs/>
        </w:rPr>
        <w:t>归纳</w:t>
      </w:r>
      <w:r>
        <w:rPr>
          <w:rFonts w:ascii="Times New Roman" w:hAnsi="Times New Roman" w:cs="宋体"/>
          <w:bCs/>
        </w:rPr>
        <w:t>法主要体现在总论、</w:t>
      </w:r>
      <w:r>
        <w:rPr>
          <w:rFonts w:ascii="Times New Roman" w:hAnsi="Times New Roman" w:cs="宋体" w:hint="eastAsia"/>
          <w:bCs/>
        </w:rPr>
        <w:t>其他</w:t>
      </w:r>
      <w:r>
        <w:rPr>
          <w:rFonts w:ascii="Times New Roman" w:hAnsi="Times New Roman" w:cs="宋体"/>
          <w:bCs/>
        </w:rPr>
        <w:t>各知识点的总结方面，</w:t>
      </w:r>
      <w:r>
        <w:rPr>
          <w:rFonts w:ascii="Times New Roman" w:hAnsi="Times New Roman" w:cs="宋体" w:hint="eastAsia"/>
          <w:bCs/>
        </w:rPr>
        <w:t>案例</w:t>
      </w:r>
      <w:r>
        <w:rPr>
          <w:rFonts w:ascii="Times New Roman" w:hAnsi="Times New Roman" w:cs="宋体"/>
          <w:bCs/>
        </w:rPr>
        <w:t>教学法主要体现在</w:t>
      </w:r>
      <w:r>
        <w:rPr>
          <w:rFonts w:ascii="Times New Roman" w:hAnsi="Times New Roman" w:cs="宋体" w:hint="eastAsia"/>
          <w:bCs/>
        </w:rPr>
        <w:t>全球</w:t>
      </w:r>
      <w:r>
        <w:rPr>
          <w:rFonts w:ascii="Times New Roman" w:hAnsi="Times New Roman" w:cs="宋体"/>
          <w:bCs/>
        </w:rPr>
        <w:t>公司</w:t>
      </w:r>
      <w:r>
        <w:rPr>
          <w:rFonts w:ascii="Times New Roman" w:hAnsi="Times New Roman" w:cs="宋体" w:hint="eastAsia"/>
          <w:bCs/>
        </w:rPr>
        <w:t>治理</w:t>
      </w:r>
      <w:r>
        <w:rPr>
          <w:rFonts w:ascii="Times New Roman" w:hAnsi="Times New Roman" w:cs="宋体"/>
          <w:bCs/>
        </w:rPr>
        <w:t>、外汇业务、</w:t>
      </w:r>
      <w:r>
        <w:rPr>
          <w:rFonts w:ascii="Times New Roman" w:hAnsi="Times New Roman" w:cs="宋体" w:hint="eastAsia"/>
          <w:bCs/>
        </w:rPr>
        <w:t>交易</w:t>
      </w:r>
      <w:r>
        <w:rPr>
          <w:rFonts w:ascii="Times New Roman" w:hAnsi="Times New Roman" w:cs="宋体"/>
          <w:bCs/>
        </w:rPr>
        <w:t>风险暴露等相关</w:t>
      </w:r>
      <w:r>
        <w:rPr>
          <w:rFonts w:ascii="Times New Roman" w:hAnsi="Times New Roman" w:cs="宋体" w:hint="eastAsia"/>
          <w:bCs/>
        </w:rPr>
        <w:t>知识</w:t>
      </w:r>
      <w:r>
        <w:rPr>
          <w:rFonts w:ascii="Times New Roman" w:hAnsi="Times New Roman" w:cs="宋体"/>
          <w:bCs/>
        </w:rPr>
        <w:t>的理论分析，</w:t>
      </w:r>
      <w:r>
        <w:rPr>
          <w:rFonts w:ascii="Times New Roman" w:hAnsi="Times New Roman" w:cs="宋体" w:hint="eastAsia"/>
          <w:bCs/>
        </w:rPr>
        <w:t>帮助</w:t>
      </w:r>
      <w:r>
        <w:rPr>
          <w:rFonts w:ascii="Times New Roman" w:hAnsi="Times New Roman" w:cs="宋体"/>
          <w:bCs/>
        </w:rPr>
        <w:t>同学们理解具体的</w:t>
      </w:r>
      <w:r>
        <w:rPr>
          <w:rFonts w:ascii="Times New Roman" w:hAnsi="Times New Roman" w:cs="宋体" w:hint="eastAsia"/>
          <w:bCs/>
        </w:rPr>
        <w:t>经济</w:t>
      </w:r>
      <w:r>
        <w:rPr>
          <w:rFonts w:ascii="Times New Roman" w:hAnsi="Times New Roman" w:cs="宋体"/>
          <w:bCs/>
        </w:rPr>
        <w:t>环境及操作办法，</w:t>
      </w:r>
      <w:r>
        <w:rPr>
          <w:rFonts w:ascii="Times New Roman" w:hAnsi="Times New Roman" w:cs="宋体" w:hint="eastAsia"/>
          <w:bCs/>
        </w:rPr>
        <w:t>对比</w:t>
      </w:r>
      <w:r>
        <w:rPr>
          <w:rFonts w:ascii="Times New Roman" w:hAnsi="Times New Roman" w:cs="宋体"/>
          <w:bCs/>
        </w:rPr>
        <w:t>教学法主要体现在</w:t>
      </w:r>
      <w:r>
        <w:rPr>
          <w:rFonts w:ascii="Times New Roman" w:hAnsi="Times New Roman" w:cs="宋体" w:hint="eastAsia"/>
          <w:bCs/>
        </w:rPr>
        <w:t>不同</w:t>
      </w:r>
      <w:r>
        <w:rPr>
          <w:rFonts w:ascii="Times New Roman" w:hAnsi="Times New Roman" w:cs="宋体"/>
          <w:bCs/>
        </w:rPr>
        <w:t>套期保值方法的效果对比分析，不同现金流管理与评价方法的差异分析，</w:t>
      </w:r>
      <w:r>
        <w:rPr>
          <w:rFonts w:ascii="Times New Roman" w:hAnsi="Times New Roman" w:cs="宋体" w:hint="eastAsia"/>
          <w:bCs/>
        </w:rPr>
        <w:t>演绎</w:t>
      </w:r>
      <w:r>
        <w:rPr>
          <w:rFonts w:ascii="Times New Roman" w:hAnsi="Times New Roman" w:cs="宋体"/>
          <w:bCs/>
        </w:rPr>
        <w:t>教学法主要体现在</w:t>
      </w:r>
      <w:r>
        <w:rPr>
          <w:rFonts w:ascii="Times New Roman" w:hAnsi="Times New Roman" w:cs="宋体" w:hint="eastAsia"/>
          <w:bCs/>
        </w:rPr>
        <w:t>在</w:t>
      </w:r>
      <w:r>
        <w:rPr>
          <w:rFonts w:ascii="Times New Roman" w:hAnsi="Times New Roman" w:cs="宋体"/>
          <w:bCs/>
        </w:rPr>
        <w:t>更高层次上思考跨国</w:t>
      </w:r>
      <w:r w:rsidR="00786435">
        <w:rPr>
          <w:rFonts w:ascii="Times New Roman" w:hAnsi="Times New Roman" w:cs="宋体"/>
          <w:bCs/>
        </w:rPr>
        <w:t>财务管理</w:t>
      </w:r>
      <w:r>
        <w:rPr>
          <w:rFonts w:ascii="Times New Roman" w:hAnsi="Times New Roman" w:cs="宋体"/>
          <w:bCs/>
        </w:rPr>
        <w:t>业务的经济</w:t>
      </w:r>
      <w:r>
        <w:rPr>
          <w:rFonts w:ascii="Times New Roman" w:hAnsi="Times New Roman" w:cs="宋体" w:hint="eastAsia"/>
          <w:bCs/>
        </w:rPr>
        <w:t>影响</w:t>
      </w:r>
      <w:r>
        <w:rPr>
          <w:rFonts w:ascii="Times New Roman" w:hAnsi="Times New Roman" w:cs="宋体"/>
          <w:bCs/>
        </w:rPr>
        <w:t>、</w:t>
      </w:r>
      <w:r>
        <w:rPr>
          <w:rFonts w:ascii="Times New Roman" w:hAnsi="Times New Roman" w:cs="宋体" w:hint="eastAsia"/>
          <w:bCs/>
        </w:rPr>
        <w:t>趋势</w:t>
      </w:r>
      <w:r>
        <w:rPr>
          <w:rFonts w:ascii="Times New Roman" w:hAnsi="Times New Roman" w:cs="宋体"/>
          <w:bCs/>
        </w:rPr>
        <w:t>分析等。</w:t>
      </w:r>
    </w:p>
    <w:p w14:paraId="0574312F" w14:textId="6A267D4B" w:rsidR="00D4346D" w:rsidRPr="00393F8F" w:rsidRDefault="00D4346D" w:rsidP="00D4346D">
      <w:pPr>
        <w:adjustRightInd w:val="0"/>
        <w:ind w:firstLine="420"/>
        <w:rPr>
          <w:rFonts w:ascii="Times New Roman" w:hAnsi="Times New Roman"/>
        </w:rPr>
      </w:pPr>
      <w:r w:rsidRPr="00393F8F">
        <w:rPr>
          <w:rFonts w:ascii="Times New Roman" w:hAnsi="Times New Roman" w:cs="宋体" w:hint="eastAsia"/>
        </w:rPr>
        <w:t>重点支持毕业要求指标点</w:t>
      </w:r>
      <w:r w:rsidR="004E2A94">
        <w:rPr>
          <w:rFonts w:ascii="Times New Roman" w:hAnsi="Times New Roman" w:cs="宋体"/>
        </w:rPr>
        <w:t>3.2</w:t>
      </w:r>
      <w:r w:rsidR="004E2A94">
        <w:rPr>
          <w:rFonts w:ascii="Times New Roman" w:hAnsi="Times New Roman" w:cs="宋体"/>
        </w:rPr>
        <w:t>，</w:t>
      </w:r>
      <w:r w:rsidR="004E2A94">
        <w:rPr>
          <w:rFonts w:ascii="Times New Roman" w:hAnsi="Times New Roman" w:cs="宋体"/>
        </w:rPr>
        <w:t>4.1</w:t>
      </w:r>
      <w:r w:rsidR="004E2A94">
        <w:rPr>
          <w:rFonts w:ascii="Times New Roman" w:hAnsi="Times New Roman" w:cs="宋体"/>
        </w:rPr>
        <w:t>，</w:t>
      </w:r>
      <w:r w:rsidR="00901DBA">
        <w:rPr>
          <w:rFonts w:ascii="Times New Roman" w:hAnsi="Times New Roman" w:cs="宋体"/>
        </w:rPr>
        <w:t>4.2</w:t>
      </w:r>
    </w:p>
    <w:p w14:paraId="558F80D6" w14:textId="77777777" w:rsidR="00D4346D" w:rsidRDefault="00D4346D" w:rsidP="00D4346D">
      <w:pPr>
        <w:ind w:firstLineChars="200" w:firstLine="420"/>
        <w:rPr>
          <w:rFonts w:ascii="Times New Roman" w:hAnsi="Times New Roman" w:cs="宋体"/>
          <w:b/>
          <w:bCs/>
        </w:rPr>
      </w:pPr>
      <w:r w:rsidRPr="00393F8F">
        <w:rPr>
          <w:rFonts w:ascii="Times New Roman" w:hAnsi="Times New Roman" w:cs="宋体" w:hint="eastAsia"/>
          <w:b/>
          <w:bCs/>
        </w:rPr>
        <w:t>四、课内外教学环节</w:t>
      </w:r>
      <w:r>
        <w:rPr>
          <w:rFonts w:ascii="Times New Roman" w:hAnsi="Times New Roman" w:cs="宋体" w:hint="eastAsia"/>
          <w:b/>
          <w:bCs/>
        </w:rPr>
        <w:t>教学安排</w:t>
      </w:r>
      <w:r w:rsidRPr="00393F8F">
        <w:rPr>
          <w:rFonts w:ascii="Times New Roman" w:hAnsi="Times New Roman" w:cs="宋体" w:hint="eastAsia"/>
          <w:b/>
          <w:bCs/>
        </w:rPr>
        <w:t>及基本要求</w:t>
      </w:r>
    </w:p>
    <w:p w14:paraId="7D4E6462" w14:textId="77777777" w:rsidR="00D4346D" w:rsidRDefault="00D4346D" w:rsidP="00D4346D">
      <w:pPr>
        <w:ind w:firstLineChars="200" w:firstLine="420"/>
        <w:rPr>
          <w:rFonts w:ascii="Times New Roman" w:hAnsi="Times New Roman" w:cs="宋体"/>
        </w:rPr>
      </w:pPr>
      <w:r w:rsidRPr="00393F8F">
        <w:rPr>
          <w:rFonts w:ascii="Times New Roman" w:hAnsi="Times New Roman" w:cs="宋体" w:hint="eastAsia"/>
        </w:rPr>
        <w:t>课内外理论教学环节及学时分配表见表</w:t>
      </w:r>
      <w:r w:rsidRPr="00393F8F">
        <w:rPr>
          <w:rFonts w:ascii="Times New Roman" w:hAnsi="Times New Roman"/>
        </w:rPr>
        <w:t>4-1</w:t>
      </w:r>
      <w:r w:rsidRPr="00393F8F">
        <w:rPr>
          <w:rFonts w:ascii="Times New Roman" w:hAnsi="Times New Roman" w:cs="宋体" w:hint="eastAsia"/>
        </w:rPr>
        <w:t>，</w:t>
      </w:r>
      <w:r>
        <w:rPr>
          <w:rFonts w:ascii="Times New Roman" w:hAnsi="Times New Roman" w:cs="宋体"/>
        </w:rPr>
        <w:t xml:space="preserve"> </w:t>
      </w:r>
    </w:p>
    <w:p w14:paraId="436E1137" w14:textId="77777777" w:rsidR="00D4346D" w:rsidRPr="00393F8F" w:rsidRDefault="00D4346D" w:rsidP="00D4346D">
      <w:pPr>
        <w:adjustRightInd w:val="0"/>
        <w:jc w:val="center"/>
        <w:rPr>
          <w:rFonts w:ascii="Times New Roman" w:hAnsi="Times New Roman"/>
          <w:b/>
          <w:bCs/>
        </w:rPr>
      </w:pPr>
      <w:r w:rsidRPr="00393F8F">
        <w:rPr>
          <w:rFonts w:ascii="Times New Roman" w:hAnsi="Times New Roman" w:cs="宋体" w:hint="eastAsia"/>
          <w:b/>
          <w:bCs/>
        </w:rPr>
        <w:t>表</w:t>
      </w:r>
      <w:r w:rsidRPr="00393F8F">
        <w:rPr>
          <w:rFonts w:ascii="Times New Roman" w:hAnsi="Times New Roman"/>
          <w:b/>
          <w:bCs/>
        </w:rPr>
        <w:t xml:space="preserve">4-1 </w:t>
      </w:r>
      <w:r w:rsidRPr="00393F8F">
        <w:rPr>
          <w:rFonts w:ascii="Times New Roman" w:hAnsi="Times New Roman" w:cs="宋体" w:hint="eastAsia"/>
          <w:b/>
          <w:bCs/>
        </w:rPr>
        <w:t>课内外教学环节及学时分配表</w:t>
      </w:r>
    </w:p>
    <w:tbl>
      <w:tblPr>
        <w:tblW w:w="7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3119"/>
        <w:gridCol w:w="897"/>
        <w:gridCol w:w="897"/>
        <w:gridCol w:w="897"/>
        <w:gridCol w:w="897"/>
        <w:gridCol w:w="760"/>
      </w:tblGrid>
      <w:tr w:rsidR="00D4346D" w:rsidRPr="00393F8F" w14:paraId="5BDCB31E" w14:textId="77777777" w:rsidTr="005A143B">
        <w:trPr>
          <w:trHeight w:val="386"/>
          <w:tblHeader/>
          <w:jc w:val="center"/>
        </w:trPr>
        <w:tc>
          <w:tcPr>
            <w:tcW w:w="48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0975081" w14:textId="77777777" w:rsidR="00D4346D" w:rsidRPr="00393F8F" w:rsidRDefault="00D4346D" w:rsidP="005A143B">
            <w:pPr>
              <w:rPr>
                <w:rFonts w:ascii="Times New Roman" w:hAnsi="Times New Roman"/>
                <w:sz w:val="18"/>
                <w:szCs w:val="18"/>
              </w:rPr>
            </w:pPr>
            <w:r w:rsidRPr="00393F8F">
              <w:rPr>
                <w:rFonts w:ascii="Times New Roman" w:hAnsi="Times New Roman" w:cs="宋体" w:hint="eastAsia"/>
                <w:sz w:val="18"/>
                <w:szCs w:val="18"/>
              </w:rPr>
              <w:t>序号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7F869C8" w14:textId="77777777" w:rsidR="00D4346D" w:rsidRPr="00393F8F" w:rsidRDefault="00D4346D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F8F">
              <w:rPr>
                <w:rFonts w:ascii="Times New Roman" w:hAnsi="Times New Roman" w:cs="宋体" w:hint="eastAsia"/>
                <w:sz w:val="18"/>
                <w:szCs w:val="18"/>
              </w:rPr>
              <w:t>课程内容</w:t>
            </w:r>
          </w:p>
        </w:tc>
        <w:tc>
          <w:tcPr>
            <w:tcW w:w="3588" w:type="dxa"/>
            <w:gridSpan w:val="4"/>
            <w:tcMar>
              <w:left w:w="28" w:type="dxa"/>
              <w:right w:w="28" w:type="dxa"/>
            </w:tcMar>
            <w:vAlign w:val="center"/>
          </w:tcPr>
          <w:p w14:paraId="0FFF26DA" w14:textId="77777777" w:rsidR="00D4346D" w:rsidRPr="00393F8F" w:rsidRDefault="00D4346D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F8F">
              <w:rPr>
                <w:rFonts w:ascii="Times New Roman" w:hAnsi="Times New Roman" w:cs="宋体" w:hint="eastAsia"/>
                <w:sz w:val="18"/>
                <w:szCs w:val="18"/>
              </w:rPr>
              <w:t>课内学时</w:t>
            </w:r>
          </w:p>
        </w:tc>
        <w:tc>
          <w:tcPr>
            <w:tcW w:w="7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A824326" w14:textId="77777777" w:rsidR="00D4346D" w:rsidRPr="00393F8F" w:rsidRDefault="00D4346D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F8F">
              <w:rPr>
                <w:rFonts w:ascii="Times New Roman" w:hAnsi="Times New Roman" w:cs="宋体" w:hint="eastAsia"/>
                <w:sz w:val="18"/>
                <w:szCs w:val="18"/>
              </w:rPr>
              <w:t>课外</w:t>
            </w:r>
          </w:p>
          <w:p w14:paraId="0256ED5D" w14:textId="77777777" w:rsidR="00D4346D" w:rsidRPr="00393F8F" w:rsidRDefault="00D4346D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F8F">
              <w:rPr>
                <w:rFonts w:ascii="Times New Roman" w:hAnsi="Times New Roman" w:cs="宋体" w:hint="eastAsia"/>
                <w:sz w:val="18"/>
                <w:szCs w:val="18"/>
              </w:rPr>
              <w:t>学时</w:t>
            </w:r>
          </w:p>
        </w:tc>
      </w:tr>
      <w:tr w:rsidR="00D4346D" w:rsidRPr="00393F8F" w14:paraId="74C87B84" w14:textId="77777777" w:rsidTr="005A143B">
        <w:trPr>
          <w:trHeight w:val="386"/>
          <w:tblHeader/>
          <w:jc w:val="center"/>
        </w:trPr>
        <w:tc>
          <w:tcPr>
            <w:tcW w:w="483" w:type="dxa"/>
            <w:vMerge/>
            <w:tcMar>
              <w:left w:w="28" w:type="dxa"/>
              <w:right w:w="28" w:type="dxa"/>
            </w:tcMar>
            <w:vAlign w:val="center"/>
          </w:tcPr>
          <w:p w14:paraId="3CD077CB" w14:textId="77777777" w:rsidR="00D4346D" w:rsidRPr="00393F8F" w:rsidRDefault="00D4346D" w:rsidP="005A14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  <w:vAlign w:val="center"/>
          </w:tcPr>
          <w:p w14:paraId="249074D3" w14:textId="77777777" w:rsidR="00D4346D" w:rsidRPr="00393F8F" w:rsidRDefault="00D4346D" w:rsidP="005A14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54DE8078" w14:textId="77777777" w:rsidR="00D4346D" w:rsidRPr="00393F8F" w:rsidRDefault="00D4346D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F8F">
              <w:rPr>
                <w:rFonts w:ascii="Times New Roman" w:hAnsi="Times New Roman" w:cs="宋体" w:hint="eastAsia"/>
                <w:sz w:val="18"/>
                <w:szCs w:val="18"/>
              </w:rPr>
              <w:t>理论</w:t>
            </w:r>
          </w:p>
          <w:p w14:paraId="76F34FCF" w14:textId="77777777" w:rsidR="00D4346D" w:rsidRPr="00393F8F" w:rsidRDefault="00D4346D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F8F">
              <w:rPr>
                <w:rFonts w:ascii="Times New Roman" w:hAnsi="Times New Roman" w:cs="宋体" w:hint="eastAsia"/>
                <w:sz w:val="18"/>
                <w:szCs w:val="18"/>
              </w:rPr>
              <w:t>学时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6F49BEB1" w14:textId="77777777" w:rsidR="00D4346D" w:rsidRPr="00393F8F" w:rsidRDefault="00D4346D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习题</w:t>
            </w:r>
          </w:p>
          <w:p w14:paraId="7B258E4C" w14:textId="77777777" w:rsidR="00D4346D" w:rsidRPr="00393F8F" w:rsidRDefault="00D4346D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F8F">
              <w:rPr>
                <w:rFonts w:ascii="Times New Roman" w:hAnsi="Times New Roman" w:cs="宋体" w:hint="eastAsia"/>
                <w:sz w:val="18"/>
                <w:szCs w:val="18"/>
              </w:rPr>
              <w:t>学时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6AD0FF81" w14:textId="77777777" w:rsidR="00D4346D" w:rsidRDefault="00D4346D" w:rsidP="005A143B"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393F8F">
              <w:rPr>
                <w:rFonts w:ascii="Times New Roman" w:hAnsi="Times New Roman" w:cs="宋体" w:hint="eastAsia"/>
                <w:sz w:val="18"/>
                <w:szCs w:val="18"/>
              </w:rPr>
              <w:t>研讨</w:t>
            </w:r>
          </w:p>
          <w:p w14:paraId="6EE6E87A" w14:textId="77777777" w:rsidR="00D4346D" w:rsidRPr="00393F8F" w:rsidRDefault="00D4346D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F8F">
              <w:rPr>
                <w:rFonts w:ascii="Times New Roman" w:hAnsi="Times New Roman" w:cs="宋体" w:hint="eastAsia"/>
                <w:sz w:val="18"/>
                <w:szCs w:val="18"/>
              </w:rPr>
              <w:t>学时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2B7190D3" w14:textId="77777777" w:rsidR="00D4346D" w:rsidRPr="00393F8F" w:rsidRDefault="00D4346D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合</w:t>
            </w:r>
            <w:r w:rsidRPr="00393F8F">
              <w:rPr>
                <w:rFonts w:ascii="Times New Roman" w:hAnsi="Times New Roman" w:cs="宋体" w:hint="eastAsia"/>
                <w:sz w:val="18"/>
                <w:szCs w:val="18"/>
              </w:rPr>
              <w:t>计</w:t>
            </w:r>
          </w:p>
        </w:tc>
        <w:tc>
          <w:tcPr>
            <w:tcW w:w="760" w:type="dxa"/>
            <w:vMerge/>
            <w:tcMar>
              <w:left w:w="28" w:type="dxa"/>
              <w:right w:w="28" w:type="dxa"/>
            </w:tcMar>
            <w:vAlign w:val="center"/>
          </w:tcPr>
          <w:p w14:paraId="3ECDB5E9" w14:textId="77777777" w:rsidR="00D4346D" w:rsidRPr="00393F8F" w:rsidRDefault="00D4346D" w:rsidP="005A14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0B44" w:rsidRPr="00393F8F" w14:paraId="4FB4B474" w14:textId="77777777" w:rsidTr="00786602">
        <w:trPr>
          <w:trHeight w:val="386"/>
          <w:jc w:val="center"/>
        </w:trPr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 w14:paraId="4A3768EB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F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AC0E3D9" w14:textId="0CA68623" w:rsidR="00D70B44" w:rsidRPr="00393F8F" w:rsidRDefault="00D70B44" w:rsidP="00D70B44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B44">
              <w:rPr>
                <w:rFonts w:ascii="Times New Roman" w:hAnsi="Times New Roman"/>
                <w:sz w:val="18"/>
                <w:szCs w:val="18"/>
              </w:rPr>
              <w:t>全球</w:t>
            </w:r>
            <w:r w:rsidRPr="00D70B44">
              <w:rPr>
                <w:rFonts w:ascii="Times New Roman" w:hAnsi="Times New Roman" w:hint="eastAsia"/>
                <w:sz w:val="18"/>
                <w:szCs w:val="18"/>
              </w:rPr>
              <w:t>化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与</w:t>
            </w:r>
            <w:r w:rsidRPr="00D70B44">
              <w:rPr>
                <w:rFonts w:ascii="Times New Roman" w:hAnsi="Times New Roman" w:hint="eastAsia"/>
                <w:sz w:val="18"/>
                <w:szCs w:val="18"/>
              </w:rPr>
              <w:t>跨国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企业（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 xml:space="preserve">Globalization and the Multinational 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irm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64F1EBEC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2FF4B2BF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597A2672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3E21D42E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14:paraId="32D5D0B6" w14:textId="5B4603AF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70B44" w:rsidRPr="00393F8F" w14:paraId="10170161" w14:textId="77777777" w:rsidTr="00786602">
        <w:trPr>
          <w:trHeight w:val="386"/>
          <w:jc w:val="center"/>
        </w:trPr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 w14:paraId="627B93EA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F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9E666AD" w14:textId="30AE65CC" w:rsidR="00D70B44" w:rsidRPr="00393F8F" w:rsidRDefault="00D70B44" w:rsidP="005505B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B44">
              <w:rPr>
                <w:rFonts w:ascii="Times New Roman" w:hAnsi="Times New Roman" w:hint="eastAsia"/>
                <w:sz w:val="18"/>
                <w:szCs w:val="18"/>
              </w:rPr>
              <w:t>国际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货币</w:t>
            </w:r>
            <w:r w:rsidRPr="00D70B44">
              <w:rPr>
                <w:rFonts w:ascii="Times New Roman" w:hAnsi="Times New Roman" w:hint="eastAsia"/>
                <w:sz w:val="18"/>
                <w:szCs w:val="18"/>
              </w:rPr>
              <w:t>体系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（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International Monetary System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56FDDF8D" w14:textId="190B54DB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647602DB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1E587536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42955070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14:paraId="753BBEE3" w14:textId="610CFF9A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70B44" w:rsidRPr="00393F8F" w14:paraId="660C2008" w14:textId="77777777" w:rsidTr="00786602">
        <w:trPr>
          <w:trHeight w:val="386"/>
          <w:jc w:val="center"/>
        </w:trPr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 w14:paraId="5D9CA3E7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D48C190" w14:textId="3ED91926" w:rsidR="00D70B44" w:rsidRPr="00393F8F" w:rsidRDefault="00D70B44" w:rsidP="005505B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B44">
              <w:rPr>
                <w:rFonts w:ascii="Times New Roman" w:hAnsi="Times New Roman"/>
                <w:sz w:val="18"/>
                <w:szCs w:val="18"/>
              </w:rPr>
              <w:t>国际收支（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Balance of Payments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4B3699B0" w14:textId="7060C2E0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08B2CFC1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4ED8D848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6FEE32B2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14:paraId="201BD020" w14:textId="5CA3153D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70B44" w:rsidRPr="00393F8F" w14:paraId="7F722C5B" w14:textId="77777777" w:rsidTr="00786602">
        <w:trPr>
          <w:trHeight w:val="386"/>
          <w:jc w:val="center"/>
        </w:trPr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 w14:paraId="7A35CCE3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D021593" w14:textId="7A02F960" w:rsidR="00D70B44" w:rsidRPr="00393F8F" w:rsidRDefault="00D70B44" w:rsidP="005505B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B44">
              <w:rPr>
                <w:rFonts w:ascii="Times New Roman" w:hAnsi="Times New Roman"/>
                <w:sz w:val="18"/>
                <w:szCs w:val="18"/>
              </w:rPr>
              <w:t>全球各地的公司治理（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Corporate Governance around the World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5402A502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04811A44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67D962B1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19ABFECA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14:paraId="765A40BB" w14:textId="140AC52D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70B44" w:rsidRPr="00393F8F" w14:paraId="28910B10" w14:textId="77777777" w:rsidTr="00786602">
        <w:trPr>
          <w:trHeight w:val="386"/>
          <w:jc w:val="center"/>
        </w:trPr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 w14:paraId="5A1CAAF3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8D70AEA" w14:textId="48F67390" w:rsidR="00D70B44" w:rsidRPr="00393F8F" w:rsidRDefault="00D70B44" w:rsidP="005505B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B44">
              <w:rPr>
                <w:rFonts w:ascii="Times New Roman" w:hAnsi="Times New Roman"/>
                <w:sz w:val="18"/>
                <w:szCs w:val="18"/>
              </w:rPr>
              <w:t>外汇市场（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the Market for Foreign Exchange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0CCA764C" w14:textId="4E921568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4E28F96E" w14:textId="23B6A964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14F5D72B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364C36CF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14:paraId="24DF60CB" w14:textId="12896BA8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70B44" w:rsidRPr="00393F8F" w14:paraId="7706839B" w14:textId="77777777" w:rsidTr="00786602">
        <w:trPr>
          <w:trHeight w:val="386"/>
          <w:jc w:val="center"/>
        </w:trPr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 w14:paraId="5F622AF2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416605A" w14:textId="1C9D875A" w:rsidR="00D70B44" w:rsidRPr="00393F8F" w:rsidRDefault="00D70B44" w:rsidP="005505B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B44">
              <w:rPr>
                <w:rFonts w:ascii="Times New Roman" w:hAnsi="Times New Roman"/>
                <w:sz w:val="18"/>
                <w:szCs w:val="18"/>
              </w:rPr>
              <w:t>国际</w:t>
            </w:r>
            <w:r w:rsidRPr="00D70B44">
              <w:rPr>
                <w:rFonts w:ascii="Times New Roman" w:hAnsi="Times New Roman" w:hint="eastAsia"/>
                <w:sz w:val="18"/>
                <w:szCs w:val="18"/>
              </w:rPr>
              <w:t>平价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关系与汇率预测（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International Parity Relationships and Forecasting Foreign Exchange Rates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797B3FBF" w14:textId="609127AB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0849878A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07E16412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6CC8BD16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14:paraId="6C0AD7D2" w14:textId="6F1D835A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70B44" w:rsidRPr="00393F8F" w14:paraId="7AF046CE" w14:textId="77777777" w:rsidTr="00786602">
        <w:trPr>
          <w:trHeight w:val="386"/>
          <w:jc w:val="center"/>
        </w:trPr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 w14:paraId="4FF3B5F0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3978FED" w14:textId="549232D6" w:rsidR="00D70B44" w:rsidRPr="00393F8F" w:rsidRDefault="00D70B44" w:rsidP="005505B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B44">
              <w:rPr>
                <w:rFonts w:ascii="Times New Roman" w:hAnsi="Times New Roman"/>
                <w:sz w:val="18"/>
                <w:szCs w:val="18"/>
              </w:rPr>
              <w:t>外汇</w:t>
            </w:r>
            <w:r w:rsidRPr="00D70B44">
              <w:rPr>
                <w:rFonts w:ascii="Times New Roman" w:hAnsi="Times New Roman" w:hint="eastAsia"/>
                <w:sz w:val="18"/>
                <w:szCs w:val="18"/>
              </w:rPr>
              <w:t>期货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与外汇</w:t>
            </w:r>
            <w:r w:rsidRPr="00D70B44">
              <w:rPr>
                <w:rFonts w:ascii="Times New Roman" w:hAnsi="Times New Roman" w:hint="eastAsia"/>
                <w:sz w:val="18"/>
                <w:szCs w:val="18"/>
              </w:rPr>
              <w:t>期权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（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Futures and Options on Foreign Exchange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78796BD5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652ACA6E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35A4C823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0D9EA8F4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14:paraId="1AC461FF" w14:textId="249DECF6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70B44" w:rsidRPr="00393F8F" w14:paraId="01238D36" w14:textId="77777777" w:rsidTr="00786602">
        <w:trPr>
          <w:trHeight w:val="386"/>
          <w:jc w:val="center"/>
        </w:trPr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 w14:paraId="6ED93E80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F3FA379" w14:textId="49ECDC95" w:rsidR="00D70B44" w:rsidRPr="00393F8F" w:rsidRDefault="00D70B44" w:rsidP="005505B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B44">
              <w:rPr>
                <w:rFonts w:ascii="Times New Roman" w:hAnsi="Times New Roman"/>
                <w:sz w:val="18"/>
                <w:szCs w:val="18"/>
              </w:rPr>
              <w:t>交易风险暴露的管理（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Management of Transaction Exposure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676F0CE1" w14:textId="43AA9A1E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2A4E0F39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0FAABE60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245612FD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14:paraId="15232A89" w14:textId="434FE610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70B44" w:rsidRPr="00393F8F" w14:paraId="7E00FBE9" w14:textId="77777777" w:rsidTr="00786602">
        <w:trPr>
          <w:trHeight w:val="386"/>
          <w:jc w:val="center"/>
        </w:trPr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 w14:paraId="4BECF003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BC0810D" w14:textId="3FEECF87" w:rsidR="00D70B44" w:rsidRPr="00393F8F" w:rsidRDefault="00D70B44" w:rsidP="005505B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B44">
              <w:rPr>
                <w:rFonts w:ascii="Times New Roman" w:hAnsi="Times New Roman"/>
                <w:sz w:val="18"/>
                <w:szCs w:val="18"/>
              </w:rPr>
              <w:t>经济风险暴露的管理（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Management of Economic Exposure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0323AC7D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0A9CE5F2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402E20AD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44A85A50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14:paraId="099D98F1" w14:textId="233A355A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70B44" w:rsidRPr="00393F8F" w14:paraId="5C520382" w14:textId="77777777" w:rsidTr="00786602">
        <w:trPr>
          <w:trHeight w:val="386"/>
          <w:jc w:val="center"/>
        </w:trPr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 w14:paraId="06CD19DA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5656B95" w14:textId="53AF018E" w:rsidR="00D70B44" w:rsidRPr="00393F8F" w:rsidRDefault="00D70B44" w:rsidP="005505B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B44">
              <w:rPr>
                <w:rFonts w:ascii="Times New Roman" w:hAnsi="Times New Roman"/>
                <w:sz w:val="18"/>
                <w:szCs w:val="18"/>
              </w:rPr>
              <w:t>换算风险暴露的管理（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Management of Translation Exposure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1EDCED20" w14:textId="7BBB4264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1C81AEBB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36190810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79571644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14:paraId="1CFE2159" w14:textId="0562E173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70B44" w:rsidRPr="00393F8F" w14:paraId="75AB85B4" w14:textId="77777777" w:rsidTr="00786602">
        <w:trPr>
          <w:trHeight w:val="386"/>
          <w:jc w:val="center"/>
        </w:trPr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 w14:paraId="515D8A90" w14:textId="77777777" w:rsidR="00D70B44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C998537" w14:textId="2ECA4A8E" w:rsidR="00D70B44" w:rsidRPr="00393F8F" w:rsidRDefault="00D70B44" w:rsidP="005505B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B44">
              <w:rPr>
                <w:rFonts w:ascii="Times New Roman" w:hAnsi="Times New Roman" w:hint="eastAsia"/>
                <w:sz w:val="18"/>
                <w:szCs w:val="18"/>
              </w:rPr>
              <w:t>世界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金融市场和机构（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World Financial Markets and Institutions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78984CB8" w14:textId="412C745F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05C42276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506AC6D5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2B5ABB89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14:paraId="52D94EA9" w14:textId="025232B8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70B44" w:rsidRPr="00393F8F" w14:paraId="288D4CA5" w14:textId="77777777" w:rsidTr="00786602">
        <w:trPr>
          <w:trHeight w:val="386"/>
          <w:jc w:val="center"/>
        </w:trPr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 w14:paraId="50354233" w14:textId="77777777" w:rsidR="00D70B44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6398974" w14:textId="51584FDB" w:rsidR="00D70B44" w:rsidRPr="00393F8F" w:rsidRDefault="00D70B44" w:rsidP="005505B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B44">
              <w:rPr>
                <w:rFonts w:ascii="Times New Roman" w:hAnsi="Times New Roman"/>
                <w:sz w:val="18"/>
                <w:szCs w:val="18"/>
              </w:rPr>
              <w:t>国际证券组合投资（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International P</w:t>
            </w:r>
            <w:r w:rsidRPr="00D70B44">
              <w:rPr>
                <w:rFonts w:ascii="Times New Roman" w:hAnsi="Times New Roman" w:hint="eastAsia"/>
                <w:sz w:val="18"/>
                <w:szCs w:val="18"/>
              </w:rPr>
              <w:t>ortfolio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 xml:space="preserve"> I</w:t>
            </w:r>
            <w:r w:rsidRPr="00D70B44">
              <w:rPr>
                <w:rFonts w:ascii="Times New Roman" w:hAnsi="Times New Roman" w:hint="eastAsia"/>
                <w:sz w:val="18"/>
                <w:szCs w:val="18"/>
              </w:rPr>
              <w:t>nvest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ment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085AE256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21A9C3C0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08C773AC" w14:textId="5CCF8D06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66AD3592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14:paraId="1DED02B3" w14:textId="7F892314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70B44" w:rsidRPr="00393F8F" w14:paraId="4EFBC399" w14:textId="77777777" w:rsidTr="00786602">
        <w:trPr>
          <w:trHeight w:val="386"/>
          <w:jc w:val="center"/>
        </w:trPr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 w14:paraId="1322BF02" w14:textId="67EF406E" w:rsidR="00D70B44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70668AC" w14:textId="472DD927" w:rsidR="00D70B44" w:rsidRPr="00494767" w:rsidRDefault="00D70B44" w:rsidP="005505B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B44">
              <w:rPr>
                <w:rFonts w:ascii="Times New Roman" w:hAnsi="Times New Roman"/>
                <w:sz w:val="18"/>
                <w:szCs w:val="18"/>
              </w:rPr>
              <w:t>利率</w:t>
            </w:r>
            <w:r w:rsidRPr="00D70B44">
              <w:rPr>
                <w:rFonts w:ascii="Times New Roman" w:hAnsi="Times New Roman" w:hint="eastAsia"/>
                <w:sz w:val="18"/>
                <w:szCs w:val="18"/>
              </w:rPr>
              <w:t>互换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与货币互换（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Interest R</w:t>
            </w:r>
            <w:r w:rsidRPr="00D70B44">
              <w:rPr>
                <w:rFonts w:ascii="Times New Roman" w:hAnsi="Times New Roman" w:hint="eastAsia"/>
                <w:sz w:val="18"/>
                <w:szCs w:val="18"/>
              </w:rPr>
              <w:t>ate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 xml:space="preserve"> and Currency Swaps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0BEA6A20" w14:textId="61792718" w:rsidR="00D70B44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3AF606B9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0B6CAA6C" w14:textId="77777777" w:rsidR="00D70B44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62D2A216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14:paraId="45A11051" w14:textId="62CE05E0" w:rsidR="00D70B44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70B44" w:rsidRPr="00393F8F" w14:paraId="1CEC51D4" w14:textId="77777777" w:rsidTr="00786602">
        <w:trPr>
          <w:trHeight w:val="386"/>
          <w:jc w:val="center"/>
        </w:trPr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 w14:paraId="616C7045" w14:textId="60879F17" w:rsidR="00D70B44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81BE58E" w14:textId="5B24A1A3" w:rsidR="00D70B44" w:rsidRPr="00494767" w:rsidRDefault="00D70B44" w:rsidP="005505B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B44">
              <w:rPr>
                <w:rFonts w:ascii="Times New Roman" w:hAnsi="Times New Roman" w:hint="eastAsia"/>
                <w:sz w:val="18"/>
                <w:szCs w:val="18"/>
              </w:rPr>
              <w:t>跨国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公司的现金管理（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Multinational Cash Management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01422DF0" w14:textId="7FDDA19A" w:rsidR="00D70B44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62E91040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22214CB5" w14:textId="77777777" w:rsidR="00D70B44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72887871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14:paraId="78818C32" w14:textId="14C449B4" w:rsidR="00D70B44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70B44" w:rsidRPr="00393F8F" w14:paraId="281FD305" w14:textId="77777777" w:rsidTr="00786602">
        <w:trPr>
          <w:trHeight w:val="386"/>
          <w:jc w:val="center"/>
        </w:trPr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 w14:paraId="494E4183" w14:textId="4DF6CF78" w:rsidR="00D70B44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A341C53" w14:textId="3CE23ACE" w:rsidR="00D70B44" w:rsidRPr="00494767" w:rsidRDefault="00D70B44" w:rsidP="005505B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B44">
              <w:rPr>
                <w:rFonts w:ascii="Times New Roman" w:hAnsi="Times New Roman"/>
                <w:sz w:val="18"/>
                <w:szCs w:val="18"/>
              </w:rPr>
              <w:t>国际税收环境与转移定价（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International T</w:t>
            </w:r>
            <w:r w:rsidRPr="00D70B44">
              <w:rPr>
                <w:rFonts w:ascii="Times New Roman" w:hAnsi="Times New Roman" w:hint="eastAsia"/>
                <w:sz w:val="18"/>
                <w:szCs w:val="18"/>
              </w:rPr>
              <w:t>ax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 xml:space="preserve"> Environment</w:t>
            </w:r>
            <w:r w:rsidRPr="00D70B44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1C2F7EE9" w14:textId="748D81A2" w:rsidR="00D70B44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6524738E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4271F04B" w14:textId="77777777" w:rsidR="00D70B44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281C41B1" w14:textId="77777777" w:rsidR="00D70B44" w:rsidRPr="00393F8F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14:paraId="5F10F1F9" w14:textId="494C4460" w:rsidR="00D70B44" w:rsidRDefault="00D70B44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4346D" w:rsidRPr="00393F8F" w14:paraId="13EF98CE" w14:textId="77777777" w:rsidTr="005A143B">
        <w:trPr>
          <w:trHeight w:val="386"/>
          <w:jc w:val="center"/>
        </w:trPr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 w14:paraId="4FC21195" w14:textId="77777777" w:rsidR="00D4346D" w:rsidRPr="00393F8F" w:rsidRDefault="00D4346D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F8F">
              <w:rPr>
                <w:rFonts w:ascii="Times New Roman" w:hAnsi="Times New Roman" w:cs="宋体" w:hint="eastAsia"/>
                <w:sz w:val="18"/>
                <w:szCs w:val="18"/>
              </w:rPr>
              <w:t>合计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63297172" w14:textId="77777777" w:rsidR="00D4346D" w:rsidRPr="00393F8F" w:rsidRDefault="00D4346D" w:rsidP="005A14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47F206F8" w14:textId="4F1996AF" w:rsidR="00D4346D" w:rsidRPr="00393F8F" w:rsidRDefault="00494767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2B0228CB" w14:textId="11A2581E" w:rsidR="00D4346D" w:rsidRPr="00393F8F" w:rsidRDefault="00494767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0CE3BF47" w14:textId="26435247" w:rsidR="00D4346D" w:rsidRPr="00393F8F" w:rsidRDefault="00494767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14:paraId="182DBDDE" w14:textId="26FEA938" w:rsidR="00D4346D" w:rsidRPr="00393F8F" w:rsidRDefault="00DB783E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14:paraId="2DD9B488" w14:textId="5898C671" w:rsidR="00D4346D" w:rsidRPr="00393F8F" w:rsidRDefault="00494767" w:rsidP="005A1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</w:tbl>
    <w:p w14:paraId="69C5D0AE" w14:textId="77777777" w:rsidR="00D4346D" w:rsidRPr="00393F8F" w:rsidRDefault="00D4346D" w:rsidP="00D4346D">
      <w:pPr>
        <w:rPr>
          <w:rFonts w:ascii="Times New Roman" w:hAnsi="Times New Roman"/>
          <w:b/>
          <w:bCs/>
        </w:rPr>
      </w:pPr>
    </w:p>
    <w:p w14:paraId="64E385BD" w14:textId="77777777" w:rsidR="00D4346D" w:rsidRPr="00393F8F" w:rsidRDefault="00D4346D" w:rsidP="00D4346D">
      <w:pPr>
        <w:adjustRightInd w:val="0"/>
        <w:ind w:firstLineChars="200" w:firstLine="420"/>
        <w:rPr>
          <w:rFonts w:ascii="Times New Roman" w:hAnsi="Times New Roman"/>
          <w:b/>
          <w:bCs/>
        </w:rPr>
      </w:pPr>
      <w:r>
        <w:rPr>
          <w:rFonts w:ascii="Times New Roman" w:hAnsi="Times New Roman" w:cs="宋体" w:hint="eastAsia"/>
          <w:b/>
          <w:bCs/>
        </w:rPr>
        <w:t>课外</w:t>
      </w:r>
      <w:r w:rsidRPr="00393F8F">
        <w:rPr>
          <w:rFonts w:ascii="Times New Roman" w:hAnsi="Times New Roman" w:cs="宋体" w:hint="eastAsia"/>
          <w:b/>
          <w:bCs/>
        </w:rPr>
        <w:t>学习要求</w:t>
      </w:r>
    </w:p>
    <w:p w14:paraId="078E9E65" w14:textId="77777777" w:rsidR="00D4346D" w:rsidRDefault="00D4346D" w:rsidP="00D4346D">
      <w:pPr>
        <w:adjustRightInd w:val="0"/>
        <w:ind w:firstLineChars="200" w:firstLine="420"/>
        <w:rPr>
          <w:rFonts w:ascii="Times New Roman" w:hAnsi="Times New Roman" w:cs="宋体"/>
          <w:bCs/>
        </w:rPr>
      </w:pPr>
      <w:r>
        <w:rPr>
          <w:rFonts w:ascii="Times New Roman" w:hAnsi="Times New Roman" w:cs="宋体"/>
          <w:bCs/>
        </w:rPr>
        <w:t>本课程教学内容中学生</w:t>
      </w:r>
      <w:r>
        <w:rPr>
          <w:rFonts w:ascii="Times New Roman" w:hAnsi="Times New Roman" w:cs="宋体" w:hint="eastAsia"/>
          <w:bCs/>
        </w:rPr>
        <w:t>课外</w:t>
      </w:r>
      <w:r>
        <w:rPr>
          <w:rFonts w:ascii="Times New Roman" w:hAnsi="Times New Roman" w:cs="宋体"/>
          <w:bCs/>
        </w:rPr>
        <w:t>自主学习的</w:t>
      </w:r>
      <w:r>
        <w:rPr>
          <w:rFonts w:ascii="Times New Roman" w:hAnsi="Times New Roman" w:cs="宋体" w:hint="eastAsia"/>
          <w:bCs/>
        </w:rPr>
        <w:t>内容：课内</w:t>
      </w:r>
      <w:r>
        <w:rPr>
          <w:rFonts w:ascii="Times New Roman" w:hAnsi="Times New Roman" w:cs="宋体"/>
          <w:bCs/>
        </w:rPr>
        <w:t>知识点复习巩固，</w:t>
      </w:r>
      <w:r>
        <w:rPr>
          <w:rFonts w:ascii="Times New Roman" w:hAnsi="Times New Roman" w:cs="宋体" w:hint="eastAsia"/>
          <w:bCs/>
        </w:rPr>
        <w:t>要求</w:t>
      </w:r>
      <w:r>
        <w:rPr>
          <w:rFonts w:ascii="Times New Roman" w:hAnsi="Times New Roman" w:cs="宋体"/>
          <w:bCs/>
        </w:rPr>
        <w:t>掌握重点难点，</w:t>
      </w:r>
      <w:r>
        <w:rPr>
          <w:rFonts w:ascii="Times New Roman" w:hAnsi="Times New Roman" w:cs="宋体" w:hint="eastAsia"/>
          <w:bCs/>
        </w:rPr>
        <w:t>选</w:t>
      </w:r>
      <w:r>
        <w:rPr>
          <w:rFonts w:ascii="Times New Roman" w:hAnsi="Times New Roman" w:cs="宋体"/>
          <w:bCs/>
        </w:rPr>
        <w:t>做课外练习，</w:t>
      </w:r>
      <w:r>
        <w:rPr>
          <w:rFonts w:ascii="Times New Roman" w:hAnsi="Times New Roman" w:cs="宋体" w:hint="eastAsia"/>
          <w:bCs/>
        </w:rPr>
        <w:t>独立</w:t>
      </w:r>
      <w:r>
        <w:rPr>
          <w:rFonts w:ascii="Times New Roman" w:hAnsi="Times New Roman" w:cs="宋体"/>
          <w:bCs/>
        </w:rPr>
        <w:t>完成课</w:t>
      </w:r>
      <w:r>
        <w:rPr>
          <w:rFonts w:ascii="Times New Roman" w:hAnsi="Times New Roman" w:cs="宋体" w:hint="eastAsia"/>
          <w:bCs/>
        </w:rPr>
        <w:t>后</w:t>
      </w:r>
      <w:r>
        <w:rPr>
          <w:rFonts w:ascii="Times New Roman" w:hAnsi="Times New Roman" w:cs="宋体"/>
          <w:bCs/>
        </w:rPr>
        <w:t>作业，</w:t>
      </w:r>
      <w:r>
        <w:rPr>
          <w:rFonts w:ascii="Times New Roman" w:hAnsi="Times New Roman" w:cs="宋体" w:hint="eastAsia"/>
          <w:bCs/>
        </w:rPr>
        <w:t>阅读</w:t>
      </w:r>
      <w:r>
        <w:rPr>
          <w:rFonts w:ascii="Times New Roman" w:hAnsi="Times New Roman" w:cs="宋体"/>
          <w:bCs/>
        </w:rPr>
        <w:t>课外参考资料，</w:t>
      </w:r>
      <w:r>
        <w:rPr>
          <w:rFonts w:ascii="Times New Roman" w:hAnsi="Times New Roman" w:cs="宋体" w:hint="eastAsia"/>
          <w:bCs/>
        </w:rPr>
        <w:t>书</w:t>
      </w:r>
      <w:r>
        <w:rPr>
          <w:rFonts w:ascii="Times New Roman" w:hAnsi="Times New Roman" w:cs="宋体"/>
          <w:bCs/>
        </w:rPr>
        <w:t>籍类不低于</w:t>
      </w:r>
      <w:r>
        <w:rPr>
          <w:rFonts w:ascii="Times New Roman" w:hAnsi="Times New Roman" w:cs="宋体" w:hint="eastAsia"/>
          <w:bCs/>
        </w:rPr>
        <w:t>三本</w:t>
      </w:r>
      <w:r>
        <w:rPr>
          <w:rFonts w:ascii="Times New Roman" w:hAnsi="Times New Roman" w:cs="宋体"/>
          <w:bCs/>
        </w:rPr>
        <w:t>，</w:t>
      </w:r>
      <w:r>
        <w:rPr>
          <w:rFonts w:ascii="Times New Roman" w:hAnsi="Times New Roman" w:cs="宋体" w:hint="eastAsia"/>
          <w:bCs/>
        </w:rPr>
        <w:t>报刊</w:t>
      </w:r>
      <w:r>
        <w:rPr>
          <w:rFonts w:ascii="Times New Roman" w:hAnsi="Times New Roman" w:cs="宋体"/>
          <w:bCs/>
        </w:rPr>
        <w:t>类不低于两种，</w:t>
      </w:r>
      <w:r>
        <w:rPr>
          <w:rFonts w:ascii="Times New Roman" w:hAnsi="Times New Roman" w:cs="宋体" w:hint="eastAsia"/>
          <w:bCs/>
        </w:rPr>
        <w:t>文献</w:t>
      </w:r>
      <w:r>
        <w:rPr>
          <w:rFonts w:ascii="Times New Roman" w:hAnsi="Times New Roman" w:cs="宋体"/>
          <w:bCs/>
        </w:rPr>
        <w:t>不低于十篇。</w:t>
      </w:r>
    </w:p>
    <w:p w14:paraId="055F5067" w14:textId="59243008" w:rsidR="00D4346D" w:rsidRPr="00393F8F" w:rsidRDefault="00D4346D" w:rsidP="00D4346D">
      <w:pPr>
        <w:adjustRightInd w:val="0"/>
        <w:ind w:firstLineChars="200" w:firstLine="420"/>
        <w:rPr>
          <w:rFonts w:ascii="Times New Roman" w:hAnsi="Times New Roman"/>
        </w:rPr>
      </w:pPr>
      <w:r w:rsidRPr="00393F8F">
        <w:rPr>
          <w:rFonts w:ascii="Times New Roman" w:hAnsi="Times New Roman" w:cs="宋体" w:hint="eastAsia"/>
        </w:rPr>
        <w:t>重点支持毕业要求指标点</w:t>
      </w:r>
      <w:r w:rsidR="003565D7">
        <w:rPr>
          <w:rFonts w:ascii="Times New Roman" w:hAnsi="Times New Roman"/>
        </w:rPr>
        <w:t>4.1</w:t>
      </w:r>
      <w:r>
        <w:rPr>
          <w:rFonts w:ascii="Times New Roman" w:hAnsi="Times New Roman" w:hint="eastAsia"/>
        </w:rPr>
        <w:t>，</w:t>
      </w:r>
      <w:r w:rsidR="003565D7">
        <w:rPr>
          <w:rFonts w:ascii="Times New Roman" w:hAnsi="Times New Roman"/>
        </w:rPr>
        <w:t>4.2</w:t>
      </w:r>
      <w:r w:rsidRPr="00393F8F">
        <w:rPr>
          <w:rFonts w:ascii="Times New Roman" w:hAnsi="Times New Roman" w:cs="宋体" w:hint="eastAsia"/>
        </w:rPr>
        <w:t>。</w:t>
      </w:r>
    </w:p>
    <w:p w14:paraId="349C2C60" w14:textId="77777777" w:rsidR="00D4346D" w:rsidRDefault="00D4346D" w:rsidP="00D4346D">
      <w:pPr>
        <w:adjustRightInd w:val="0"/>
        <w:ind w:firstLineChars="200" w:firstLine="420"/>
        <w:rPr>
          <w:rFonts w:ascii="宋体" w:hAnsi="宋体"/>
          <w:color w:val="FF0000"/>
        </w:rPr>
      </w:pPr>
      <w:r>
        <w:rPr>
          <w:rFonts w:ascii="Times New Roman" w:hAnsi="Times New Roman" w:cs="宋体" w:hint="eastAsia"/>
          <w:b/>
          <w:bCs/>
        </w:rPr>
        <w:t>六</w:t>
      </w:r>
      <w:r w:rsidRPr="00393F8F">
        <w:rPr>
          <w:rFonts w:ascii="Times New Roman" w:hAnsi="Times New Roman" w:cs="宋体" w:hint="eastAsia"/>
          <w:b/>
          <w:bCs/>
        </w:rPr>
        <w:t>、考核内容及方式</w:t>
      </w:r>
    </w:p>
    <w:p w14:paraId="665F381D" w14:textId="77777777" w:rsidR="00D4346D" w:rsidRDefault="00D4346D" w:rsidP="00D4346D">
      <w:pPr>
        <w:autoSpaceDE w:val="0"/>
        <w:autoSpaceDN w:val="0"/>
        <w:adjustRightInd w:val="0"/>
        <w:ind w:firstLineChars="200" w:firstLine="420"/>
        <w:rPr>
          <w:rFonts w:ascii="Times New Roman" w:hAnsi="Times New Roman" w:cs="宋体"/>
        </w:rPr>
      </w:pPr>
      <w:r w:rsidRPr="00393F8F">
        <w:rPr>
          <w:rFonts w:ascii="Times New Roman" w:hAnsi="Times New Roman" w:cs="宋体" w:hint="eastAsia"/>
        </w:rPr>
        <w:t>计分制：百分制（</w:t>
      </w:r>
      <w:r w:rsidRPr="00393F8F">
        <w:rPr>
          <w:rFonts w:ascii="Times New Roman" w:hAnsi="Times New Roman"/>
        </w:rPr>
        <w:t>√</w:t>
      </w:r>
      <w:r w:rsidRPr="00393F8F">
        <w:rPr>
          <w:rFonts w:ascii="Times New Roman" w:hAnsi="Times New Roman" w:cs="宋体" w:hint="eastAsia"/>
        </w:rPr>
        <w:t>）；五级分制（）；两级分制（）</w:t>
      </w:r>
    </w:p>
    <w:p w14:paraId="6DF8972F" w14:textId="77777777" w:rsidR="00D4346D" w:rsidRPr="00393F8F" w:rsidRDefault="00D4346D" w:rsidP="00D4346D">
      <w:pPr>
        <w:autoSpaceDE w:val="0"/>
        <w:autoSpaceDN w:val="0"/>
        <w:adjustRightInd w:val="0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cs="宋体" w:hint="eastAsia"/>
        </w:rPr>
        <w:t>考核方式：考试（</w:t>
      </w:r>
      <w:r w:rsidRPr="00393F8F">
        <w:rPr>
          <w:rFonts w:ascii="Times New Roman" w:hAnsi="Times New Roman"/>
        </w:rPr>
        <w:t>√</w:t>
      </w:r>
      <w:r>
        <w:rPr>
          <w:rFonts w:ascii="Times New Roman" w:hAnsi="Times New Roman" w:cs="宋体" w:hint="eastAsia"/>
        </w:rPr>
        <w:t>）；考查</w:t>
      </w:r>
      <w:r w:rsidRPr="00393F8F">
        <w:rPr>
          <w:rFonts w:ascii="Times New Roman" w:hAnsi="Times New Roman" w:cs="宋体" w:hint="eastAsia"/>
        </w:rPr>
        <w:t>（）</w:t>
      </w:r>
    </w:p>
    <w:p w14:paraId="74CCE06E" w14:textId="77777777" w:rsidR="00D4346D" w:rsidRPr="00393F8F" w:rsidRDefault="00D4346D" w:rsidP="00D4346D">
      <w:pPr>
        <w:adjustRightInd w:val="0"/>
        <w:ind w:firstLine="435"/>
        <w:rPr>
          <w:rFonts w:ascii="Times New Roman" w:hAnsi="Times New Roman"/>
        </w:rPr>
      </w:pPr>
      <w:r w:rsidRPr="00393F8F">
        <w:rPr>
          <w:rFonts w:ascii="Times New Roman" w:hAnsi="Times New Roman" w:cs="宋体" w:hint="eastAsia"/>
        </w:rPr>
        <w:t>本课程成绩由</w:t>
      </w:r>
      <w:r>
        <w:rPr>
          <w:rFonts w:ascii="Times New Roman" w:hAnsi="Times New Roman" w:cs="宋体"/>
        </w:rPr>
        <w:t>平时成绩</w:t>
      </w:r>
      <w:r w:rsidRPr="00393F8F">
        <w:rPr>
          <w:rFonts w:ascii="Times New Roman" w:hAnsi="Times New Roman" w:cs="宋体" w:hint="eastAsia"/>
        </w:rPr>
        <w:t>和</w:t>
      </w:r>
      <w:r>
        <w:rPr>
          <w:rFonts w:ascii="Times New Roman" w:hAnsi="Times New Roman" w:cs="宋体"/>
        </w:rPr>
        <w:t>期末考核</w:t>
      </w:r>
      <w:r w:rsidRPr="00393F8F">
        <w:rPr>
          <w:rFonts w:ascii="Times New Roman" w:hAnsi="Times New Roman" w:cs="宋体" w:hint="eastAsia"/>
        </w:rPr>
        <w:t>成绩组合而成。各部分所占比例如下：</w:t>
      </w:r>
    </w:p>
    <w:p w14:paraId="72CACDA0" w14:textId="6CC09906" w:rsidR="00D4346D" w:rsidRDefault="00D4346D" w:rsidP="00D4346D">
      <w:pPr>
        <w:adjustRightInd w:val="0"/>
        <w:ind w:firstLineChars="200" w:firstLine="420"/>
        <w:rPr>
          <w:rFonts w:ascii="Times New Roman" w:hAnsi="Times New Roman" w:cs="宋体"/>
        </w:rPr>
      </w:pPr>
      <w:r w:rsidRPr="00393F8F">
        <w:rPr>
          <w:rFonts w:ascii="Times New Roman" w:hAnsi="Times New Roman" w:cs="宋体" w:hint="eastAsia"/>
        </w:rPr>
        <w:t>平时成绩占</w:t>
      </w:r>
      <w:r w:rsidR="00B434D0"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0</w:t>
      </w:r>
      <w:r w:rsidRPr="00393F8F">
        <w:rPr>
          <w:rFonts w:ascii="Times New Roman" w:hAnsi="Times New Roman"/>
        </w:rPr>
        <w:t>%</w:t>
      </w:r>
      <w:r w:rsidRPr="00393F8F">
        <w:rPr>
          <w:rFonts w:ascii="Times New Roman" w:hAnsi="Times New Roman" w:cs="宋体" w:hint="eastAsia"/>
        </w:rPr>
        <w:t>，主要考查</w:t>
      </w:r>
      <w:r>
        <w:rPr>
          <w:rFonts w:ascii="Times New Roman" w:hAnsi="Times New Roman" w:cs="宋体"/>
        </w:rPr>
        <w:t>课堂出勤、</w:t>
      </w:r>
      <w:r>
        <w:rPr>
          <w:rFonts w:ascii="Times New Roman" w:hAnsi="Times New Roman" w:cs="宋体" w:hint="eastAsia"/>
        </w:rPr>
        <w:t>作业</w:t>
      </w:r>
      <w:r>
        <w:rPr>
          <w:rFonts w:ascii="Times New Roman" w:hAnsi="Times New Roman" w:cs="宋体"/>
        </w:rPr>
        <w:t>、</w:t>
      </w:r>
      <w:r>
        <w:rPr>
          <w:rFonts w:ascii="Times New Roman" w:hAnsi="Times New Roman" w:cs="宋体" w:hint="eastAsia"/>
        </w:rPr>
        <w:t>课堂</w:t>
      </w:r>
      <w:r>
        <w:rPr>
          <w:rFonts w:ascii="Times New Roman" w:hAnsi="Times New Roman" w:cs="宋体"/>
        </w:rPr>
        <w:t>表现</w:t>
      </w:r>
      <w:r w:rsidRPr="00393F8F">
        <w:rPr>
          <w:rFonts w:ascii="Times New Roman" w:hAnsi="Times New Roman" w:cs="宋体" w:hint="eastAsia"/>
        </w:rPr>
        <w:t>等。</w:t>
      </w:r>
    </w:p>
    <w:p w14:paraId="693F6217" w14:textId="0AFF3063" w:rsidR="00D4346D" w:rsidRPr="00393F8F" w:rsidRDefault="00D4346D" w:rsidP="00D4346D">
      <w:pPr>
        <w:adjustRightInd w:val="0"/>
        <w:ind w:firstLineChars="200" w:firstLine="420"/>
        <w:rPr>
          <w:rFonts w:ascii="Times New Roman" w:hAnsi="Times New Roman"/>
        </w:rPr>
      </w:pPr>
      <w:r w:rsidRPr="00393F8F">
        <w:rPr>
          <w:rFonts w:ascii="Times New Roman" w:hAnsi="Times New Roman" w:cs="宋体" w:hint="eastAsia"/>
        </w:rPr>
        <w:t>重点支持毕业要求指标点</w:t>
      </w:r>
      <w:r w:rsidR="003565D7">
        <w:rPr>
          <w:rFonts w:ascii="Times New Roman" w:hAnsi="Times New Roman"/>
        </w:rPr>
        <w:t>3.2</w:t>
      </w:r>
      <w:r w:rsidRPr="00393F8F">
        <w:rPr>
          <w:rFonts w:ascii="Times New Roman" w:hAnsi="Times New Roman" w:cs="宋体" w:hint="eastAsia"/>
        </w:rPr>
        <w:t>。</w:t>
      </w:r>
    </w:p>
    <w:p w14:paraId="3FA30D02" w14:textId="357FC991" w:rsidR="00D4346D" w:rsidRDefault="00D4346D" w:rsidP="00D4346D">
      <w:pPr>
        <w:adjustRightInd w:val="0"/>
        <w:ind w:firstLineChars="200" w:firstLine="420"/>
        <w:rPr>
          <w:rFonts w:ascii="Times New Roman" w:hAnsi="Times New Roman" w:cs="宋体"/>
        </w:rPr>
      </w:pPr>
      <w:r w:rsidRPr="00393F8F">
        <w:rPr>
          <w:rFonts w:ascii="Times New Roman" w:hAnsi="Times New Roman" w:cs="宋体" w:hint="eastAsia"/>
        </w:rPr>
        <w:t>期末考试成绩占</w:t>
      </w:r>
      <w:r w:rsidR="00B434D0">
        <w:rPr>
          <w:rFonts w:ascii="Times New Roman" w:hAnsi="Times New Roman"/>
        </w:rPr>
        <w:t>7</w:t>
      </w:r>
      <w:r>
        <w:rPr>
          <w:rFonts w:ascii="Times New Roman" w:hAnsi="Times New Roman"/>
        </w:rPr>
        <w:t>0</w:t>
      </w:r>
      <w:r w:rsidRPr="00393F8F">
        <w:rPr>
          <w:rFonts w:ascii="Times New Roman" w:hAnsi="Times New Roman"/>
        </w:rPr>
        <w:t>%</w:t>
      </w:r>
      <w:r w:rsidRPr="00393F8F">
        <w:rPr>
          <w:rFonts w:ascii="Times New Roman" w:hAnsi="Times New Roman" w:cs="宋体" w:hint="eastAsia"/>
        </w:rPr>
        <w:t>，</w:t>
      </w:r>
      <w:r w:rsidRPr="00D4366B">
        <w:rPr>
          <w:rFonts w:ascii="Times New Roman" w:hAnsi="Times New Roman" w:cs="宋体" w:hint="eastAsia"/>
        </w:rPr>
        <w:t>考试</w:t>
      </w:r>
      <w:r>
        <w:rPr>
          <w:rFonts w:ascii="Times New Roman" w:hAnsi="Times New Roman" w:cs="宋体" w:hint="eastAsia"/>
        </w:rPr>
        <w:t>课</w:t>
      </w:r>
      <w:r w:rsidRPr="00393F8F">
        <w:rPr>
          <w:rFonts w:ascii="Times New Roman" w:hAnsi="Times New Roman" w:cs="宋体" w:hint="eastAsia"/>
        </w:rPr>
        <w:t>采用</w:t>
      </w:r>
      <w:r>
        <w:rPr>
          <w:rFonts w:ascii="Times New Roman" w:hAnsi="Times New Roman" w:cs="宋体"/>
        </w:rPr>
        <w:t>闭</w:t>
      </w:r>
      <w:r w:rsidRPr="00393F8F">
        <w:rPr>
          <w:rFonts w:ascii="Times New Roman" w:hAnsi="Times New Roman" w:cs="宋体" w:hint="eastAsia"/>
        </w:rPr>
        <w:t>卷形式</w:t>
      </w:r>
      <w:r>
        <w:rPr>
          <w:rFonts w:ascii="Times New Roman" w:hAnsi="Times New Roman" w:cs="宋体" w:hint="eastAsia"/>
        </w:rPr>
        <w:t>。</w:t>
      </w:r>
      <w:r w:rsidRPr="00393F8F">
        <w:rPr>
          <w:rFonts w:ascii="Times New Roman" w:hAnsi="Times New Roman" w:cs="宋体" w:hint="eastAsia"/>
        </w:rPr>
        <w:t>题型</w:t>
      </w:r>
      <w:r>
        <w:rPr>
          <w:rFonts w:ascii="Times New Roman" w:hAnsi="Times New Roman" w:cs="宋体"/>
        </w:rPr>
        <w:t>为单项选择题、</w:t>
      </w:r>
      <w:r>
        <w:rPr>
          <w:rFonts w:ascii="Times New Roman" w:hAnsi="Times New Roman" w:cs="宋体" w:hint="eastAsia"/>
        </w:rPr>
        <w:t>多项选择题</w:t>
      </w:r>
      <w:r>
        <w:rPr>
          <w:rFonts w:ascii="Times New Roman" w:hAnsi="Times New Roman" w:cs="宋体"/>
        </w:rPr>
        <w:t>、</w:t>
      </w:r>
      <w:r>
        <w:rPr>
          <w:rFonts w:ascii="Times New Roman" w:hAnsi="Times New Roman" w:cs="宋体" w:hint="eastAsia"/>
        </w:rPr>
        <w:t>判断题</w:t>
      </w:r>
      <w:r>
        <w:rPr>
          <w:rFonts w:ascii="Times New Roman" w:hAnsi="Times New Roman" w:cs="宋体"/>
        </w:rPr>
        <w:t>、</w:t>
      </w:r>
      <w:r>
        <w:rPr>
          <w:rFonts w:ascii="Times New Roman" w:hAnsi="Times New Roman" w:cs="宋体" w:hint="eastAsia"/>
        </w:rPr>
        <w:t>问答题</w:t>
      </w:r>
      <w:r>
        <w:rPr>
          <w:rFonts w:ascii="Times New Roman" w:hAnsi="Times New Roman" w:cs="宋体"/>
        </w:rPr>
        <w:t>、</w:t>
      </w:r>
      <w:r>
        <w:rPr>
          <w:rFonts w:ascii="Times New Roman" w:hAnsi="Times New Roman" w:cs="宋体" w:hint="eastAsia"/>
        </w:rPr>
        <w:t>业务</w:t>
      </w:r>
      <w:r>
        <w:rPr>
          <w:rFonts w:ascii="Times New Roman" w:hAnsi="Times New Roman" w:cs="宋体"/>
        </w:rPr>
        <w:t>处理题等</w:t>
      </w:r>
      <w:r w:rsidRPr="00393F8F">
        <w:rPr>
          <w:rFonts w:ascii="Times New Roman" w:hAnsi="Times New Roman" w:cs="宋体" w:hint="eastAsia"/>
        </w:rPr>
        <w:t>。</w:t>
      </w:r>
      <w:bookmarkStart w:id="0" w:name="_GoBack"/>
      <w:bookmarkEnd w:id="0"/>
    </w:p>
    <w:p w14:paraId="6D36DAD8" w14:textId="00A071F2" w:rsidR="00D4346D" w:rsidRPr="00393F8F" w:rsidRDefault="00D4346D" w:rsidP="00D4346D">
      <w:pPr>
        <w:adjustRightInd w:val="0"/>
        <w:ind w:firstLineChars="200" w:firstLine="420"/>
        <w:rPr>
          <w:rFonts w:ascii="Times New Roman" w:hAnsi="Times New Roman"/>
        </w:rPr>
      </w:pPr>
      <w:r w:rsidRPr="00393F8F">
        <w:rPr>
          <w:rFonts w:ascii="Times New Roman" w:hAnsi="Times New Roman" w:cs="宋体" w:hint="eastAsia"/>
        </w:rPr>
        <w:t>重点支持毕业要求指标点</w:t>
      </w:r>
      <w:r w:rsidR="003565D7">
        <w:rPr>
          <w:rFonts w:ascii="Times New Roman" w:hAnsi="Times New Roman"/>
        </w:rPr>
        <w:t>3.2</w:t>
      </w:r>
      <w:r w:rsidR="003565D7">
        <w:rPr>
          <w:rFonts w:ascii="Times New Roman" w:hAnsi="Times New Roman"/>
        </w:rPr>
        <w:t>，</w:t>
      </w:r>
      <w:r w:rsidR="003565D7">
        <w:rPr>
          <w:rFonts w:ascii="Times New Roman" w:hAnsi="Times New Roman"/>
        </w:rPr>
        <w:t>4.1</w:t>
      </w:r>
      <w:r w:rsidRPr="00393F8F">
        <w:rPr>
          <w:rFonts w:ascii="Times New Roman" w:hAnsi="Times New Roman" w:cs="宋体" w:hint="eastAsia"/>
        </w:rPr>
        <w:t>。</w:t>
      </w:r>
    </w:p>
    <w:p w14:paraId="6C76777E" w14:textId="77777777" w:rsidR="00D4346D" w:rsidRPr="00393F8F" w:rsidRDefault="00D4346D" w:rsidP="00D4346D">
      <w:pPr>
        <w:adjustRightInd w:val="0"/>
        <w:ind w:firstLineChars="200" w:firstLine="420"/>
        <w:rPr>
          <w:rFonts w:ascii="Times New Roman" w:hAnsi="Times New Roman"/>
          <w:b/>
          <w:bCs/>
        </w:rPr>
      </w:pPr>
      <w:r>
        <w:rPr>
          <w:rFonts w:ascii="Times New Roman" w:hAnsi="Times New Roman" w:cs="宋体" w:hint="eastAsia"/>
          <w:b/>
          <w:bCs/>
        </w:rPr>
        <w:t>七</w:t>
      </w:r>
      <w:r w:rsidRPr="00393F8F">
        <w:rPr>
          <w:rFonts w:ascii="Times New Roman" w:hAnsi="Times New Roman" w:cs="宋体" w:hint="eastAsia"/>
          <w:b/>
          <w:bCs/>
        </w:rPr>
        <w:t>、持续改进</w:t>
      </w:r>
    </w:p>
    <w:p w14:paraId="17D313B0" w14:textId="60B96C0A" w:rsidR="00D4346D" w:rsidRPr="00393F8F" w:rsidRDefault="00D4346D" w:rsidP="00D4346D">
      <w:pPr>
        <w:adjustRightInd w:val="0"/>
        <w:ind w:firstLineChars="196" w:firstLine="412"/>
        <w:rPr>
          <w:rFonts w:ascii="Times New Roman" w:hAnsi="Times New Roman"/>
          <w:b/>
          <w:bCs/>
        </w:rPr>
      </w:pPr>
      <w:r w:rsidRPr="00393F8F">
        <w:rPr>
          <w:rFonts w:ascii="Times New Roman" w:hAnsi="Times New Roman" w:cs="宋体" w:hint="eastAsia"/>
        </w:rPr>
        <w:t>本课程根据</w:t>
      </w:r>
      <w:r w:rsidR="003565D7">
        <w:rPr>
          <w:rFonts w:ascii="Times New Roman" w:hAnsi="Times New Roman" w:cs="宋体"/>
        </w:rPr>
        <w:t>国际经济环境、</w:t>
      </w:r>
      <w:r w:rsidR="003565D7">
        <w:rPr>
          <w:rFonts w:ascii="Times New Roman" w:hAnsi="Times New Roman" w:cs="宋体" w:hint="eastAsia"/>
        </w:rPr>
        <w:t>贸易</w:t>
      </w:r>
      <w:r w:rsidR="003565D7">
        <w:rPr>
          <w:rFonts w:ascii="Times New Roman" w:hAnsi="Times New Roman" w:cs="宋体"/>
        </w:rPr>
        <w:t>谈判以及</w:t>
      </w:r>
      <w:r w:rsidR="003565D7">
        <w:rPr>
          <w:rFonts w:ascii="Times New Roman" w:hAnsi="Times New Roman" w:cs="宋体" w:hint="eastAsia"/>
        </w:rPr>
        <w:t>学习</w:t>
      </w:r>
      <w:r w:rsidR="003565D7">
        <w:rPr>
          <w:rFonts w:ascii="Times New Roman" w:hAnsi="Times New Roman" w:cs="宋体"/>
        </w:rPr>
        <w:t>效果</w:t>
      </w:r>
      <w:r>
        <w:rPr>
          <w:rFonts w:ascii="Times New Roman" w:hAnsi="Times New Roman" w:cs="宋体"/>
        </w:rPr>
        <w:t>等</w:t>
      </w:r>
      <w:r w:rsidRPr="00393F8F">
        <w:rPr>
          <w:rFonts w:ascii="Times New Roman" w:hAnsi="Times New Roman" w:cs="宋体" w:hint="eastAsia"/>
        </w:rPr>
        <w:t>，及时对教学中不足之处进行改进，并在下一轮课程教学中改进提高，确保相应毕业要求指标点达成。</w:t>
      </w:r>
    </w:p>
    <w:p w14:paraId="17A7049B" w14:textId="77777777" w:rsidR="00D4346D" w:rsidRPr="00393F8F" w:rsidRDefault="00D4346D" w:rsidP="00D4346D">
      <w:pPr>
        <w:ind w:firstLineChars="200" w:firstLine="420"/>
        <w:rPr>
          <w:rFonts w:ascii="Times New Roman" w:hAnsi="Times New Roman"/>
          <w:b/>
          <w:bCs/>
        </w:rPr>
      </w:pPr>
      <w:r>
        <w:rPr>
          <w:rFonts w:ascii="Times New Roman" w:hAnsi="Times New Roman" w:cs="宋体"/>
          <w:b/>
          <w:bCs/>
        </w:rPr>
        <w:t>八</w:t>
      </w:r>
      <w:r w:rsidRPr="00393F8F">
        <w:rPr>
          <w:rFonts w:ascii="Times New Roman" w:hAnsi="Times New Roman" w:cs="宋体" w:hint="eastAsia"/>
          <w:b/>
          <w:bCs/>
        </w:rPr>
        <w:t>、教材及参考资料</w:t>
      </w:r>
    </w:p>
    <w:p w14:paraId="7D687497" w14:textId="77777777" w:rsidR="00D4346D" w:rsidRPr="00393F8F" w:rsidRDefault="00D4346D" w:rsidP="00D4346D">
      <w:pPr>
        <w:ind w:firstLineChars="200" w:firstLine="420"/>
        <w:rPr>
          <w:rFonts w:ascii="Times New Roman" w:hAnsi="Times New Roman"/>
          <w:b/>
          <w:bCs/>
        </w:rPr>
      </w:pPr>
      <w:r w:rsidRPr="00393F8F">
        <w:rPr>
          <w:rFonts w:ascii="Times New Roman" w:hAnsi="Times New Roman" w:cs="宋体" w:hint="eastAsia"/>
          <w:b/>
          <w:bCs/>
        </w:rPr>
        <w:t>建议教材：</w:t>
      </w:r>
    </w:p>
    <w:p w14:paraId="2B4DAD3B" w14:textId="1A546B5F" w:rsidR="00D4346D" w:rsidRDefault="00D4346D" w:rsidP="00D4346D">
      <w:pPr>
        <w:tabs>
          <w:tab w:val="left" w:pos="1260"/>
        </w:tabs>
        <w:ind w:firstLineChars="200" w:firstLine="420"/>
        <w:rPr>
          <w:rFonts w:ascii="Times New Roman" w:hAnsi="Times New Roman" w:cs="宋体"/>
        </w:rPr>
      </w:pPr>
      <w:r w:rsidRPr="00393F8F">
        <w:rPr>
          <w:rFonts w:ascii="Times New Roman" w:hAnsi="Times New Roman"/>
        </w:rPr>
        <w:t xml:space="preserve">[1] </w:t>
      </w:r>
      <w:proofErr w:type="spellStart"/>
      <w:r w:rsidR="009A52E8">
        <w:rPr>
          <w:rFonts w:ascii="Times New Roman" w:hAnsi="Times New Roman"/>
        </w:rPr>
        <w:t>Eun</w:t>
      </w:r>
      <w:proofErr w:type="spellEnd"/>
      <w:r w:rsidR="009A52E8">
        <w:rPr>
          <w:rFonts w:ascii="Times New Roman" w:hAnsi="Times New Roman"/>
        </w:rPr>
        <w:t xml:space="preserve"> C.S. and </w:t>
      </w:r>
      <w:proofErr w:type="spellStart"/>
      <w:r w:rsidR="009A52E8">
        <w:rPr>
          <w:rFonts w:ascii="Times New Roman" w:hAnsi="Times New Roman"/>
        </w:rPr>
        <w:t>Resnick</w:t>
      </w:r>
      <w:proofErr w:type="spellEnd"/>
      <w:r w:rsidR="009A52E8">
        <w:rPr>
          <w:rFonts w:ascii="Times New Roman" w:hAnsi="Times New Roman"/>
        </w:rPr>
        <w:t xml:space="preserve"> B.G. International Financial Management(</w:t>
      </w:r>
      <w:r w:rsidR="009A52E8">
        <w:rPr>
          <w:rFonts w:ascii="Times New Roman" w:hAnsi="Times New Roman" w:hint="eastAsia"/>
        </w:rPr>
        <w:t>英文</w:t>
      </w:r>
      <w:r w:rsidR="009A52E8">
        <w:rPr>
          <w:rFonts w:ascii="Times New Roman" w:hAnsi="Times New Roman"/>
        </w:rPr>
        <w:t>原书第七版</w:t>
      </w:r>
      <w:r w:rsidR="009A52E8">
        <w:rPr>
          <w:rFonts w:ascii="Times New Roman" w:hAnsi="Times New Roman" w:hint="eastAsia"/>
        </w:rPr>
        <w:t>)</w:t>
      </w:r>
      <w:r>
        <w:rPr>
          <w:rFonts w:ascii="Times New Roman" w:hAnsi="Times New Roman"/>
        </w:rPr>
        <w:t>[M].</w:t>
      </w:r>
      <w:r>
        <w:rPr>
          <w:rFonts w:ascii="Times New Roman" w:hAnsi="Times New Roman" w:hint="eastAsia"/>
        </w:rPr>
        <w:t>北京</w:t>
      </w:r>
      <w:r>
        <w:rPr>
          <w:rFonts w:ascii="Times New Roman" w:hAnsi="Times New Roman"/>
        </w:rPr>
        <w:t>：</w:t>
      </w:r>
      <w:r w:rsidR="009A52E8">
        <w:rPr>
          <w:rFonts w:ascii="Times New Roman" w:hAnsi="Times New Roman"/>
        </w:rPr>
        <w:t>机械工业出版社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t>2015</w:t>
      </w:r>
    </w:p>
    <w:p w14:paraId="161CAF4B" w14:textId="77777777" w:rsidR="00D4346D" w:rsidRPr="00393F8F" w:rsidRDefault="00D4346D" w:rsidP="00D4346D">
      <w:pPr>
        <w:ind w:firstLineChars="200" w:firstLine="420"/>
        <w:rPr>
          <w:rFonts w:ascii="Times New Roman" w:hAnsi="Times New Roman"/>
          <w:b/>
          <w:bCs/>
        </w:rPr>
      </w:pPr>
      <w:r w:rsidRPr="00393F8F">
        <w:rPr>
          <w:rFonts w:ascii="Times New Roman" w:hAnsi="Times New Roman" w:cs="宋体" w:hint="eastAsia"/>
          <w:b/>
          <w:bCs/>
        </w:rPr>
        <w:t>参考资料：</w:t>
      </w:r>
    </w:p>
    <w:p w14:paraId="286DC025" w14:textId="643FF885" w:rsidR="000F5B7E" w:rsidRPr="006D5988" w:rsidRDefault="00964A8C" w:rsidP="00964A8C">
      <w:pPr>
        <w:pStyle w:val="a4"/>
        <w:spacing w:line="340" w:lineRule="exact"/>
        <w:ind w:firstLineChars="0" w:firstLine="0"/>
        <w:rPr>
          <w:rFonts w:cs="Times New Roman"/>
          <w:color w:val="000000"/>
        </w:rPr>
      </w:pPr>
      <w:r>
        <w:t xml:space="preserve">   </w:t>
      </w:r>
      <w:r w:rsidRPr="00D24CE7">
        <w:t xml:space="preserve"> </w:t>
      </w:r>
      <w:r w:rsidR="00D4346D" w:rsidRPr="00D24CE7">
        <w:t>[</w:t>
      </w:r>
      <w:r>
        <w:t>1</w:t>
      </w:r>
      <w:r w:rsidR="00D4346D" w:rsidRPr="00D24CE7">
        <w:t xml:space="preserve">] </w:t>
      </w:r>
      <w:r w:rsidR="000F5B7E" w:rsidRPr="006D5988">
        <w:rPr>
          <w:rFonts w:cs="Times New Roman"/>
          <w:color w:val="000000"/>
        </w:rPr>
        <w:t>（美）贝克特，（美）霍德里克主编，《国际财务管理》</w:t>
      </w:r>
      <w:r>
        <w:rPr>
          <w:rFonts w:cs="Times New Roman"/>
          <w:color w:val="000000"/>
        </w:rPr>
        <w:t>[M]</w:t>
      </w:r>
      <w:r w:rsidR="000F5B7E" w:rsidRPr="006D5988">
        <w:rPr>
          <w:rFonts w:cs="Times New Roman"/>
          <w:color w:val="000000"/>
        </w:rPr>
        <w:t>，</w:t>
      </w:r>
      <w:r>
        <w:rPr>
          <w:rFonts w:cs="Times New Roman" w:hint="eastAsia"/>
          <w:color w:val="000000"/>
        </w:rPr>
        <w:t>大连</w:t>
      </w:r>
      <w:r>
        <w:rPr>
          <w:rFonts w:cs="Times New Roman"/>
          <w:color w:val="000000"/>
        </w:rPr>
        <w:t>：</w:t>
      </w:r>
      <w:r w:rsidR="000F5B7E" w:rsidRPr="006D5988">
        <w:rPr>
          <w:rFonts w:cs="Times New Roman"/>
          <w:color w:val="000000"/>
        </w:rPr>
        <w:t>东北财经大学出版社有限责任，</w:t>
      </w:r>
      <w:r w:rsidR="000F5B7E" w:rsidRPr="006D5988">
        <w:rPr>
          <w:rFonts w:cs="Times New Roman"/>
          <w:color w:val="000000"/>
        </w:rPr>
        <w:t>2012</w:t>
      </w:r>
      <w:r w:rsidR="000F5B7E">
        <w:rPr>
          <w:rFonts w:cs="Times New Roman"/>
          <w:color w:val="000000"/>
        </w:rPr>
        <w:t>年</w:t>
      </w:r>
    </w:p>
    <w:p w14:paraId="2B54EA85" w14:textId="4C6D4B29" w:rsidR="000F5B7E" w:rsidRPr="006D5988" w:rsidRDefault="000F5B7E" w:rsidP="000F5B7E">
      <w:pPr>
        <w:pStyle w:val="a4"/>
        <w:spacing w:line="340" w:lineRule="exact"/>
        <w:ind w:firstLineChars="0" w:firstLine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</w:t>
      </w:r>
      <w:r w:rsidR="00964A8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[</w:t>
      </w:r>
      <w:r w:rsidR="00964A8C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>]</w:t>
      </w:r>
      <w:r w:rsidRPr="006D5988">
        <w:rPr>
          <w:rFonts w:cs="Times New Roman"/>
          <w:color w:val="000000"/>
        </w:rPr>
        <w:t>苗润生主编，《国际财务管理》</w:t>
      </w:r>
      <w:r w:rsidR="00964A8C">
        <w:rPr>
          <w:rFonts w:cs="Times New Roman"/>
          <w:color w:val="000000"/>
        </w:rPr>
        <w:t>[M]</w:t>
      </w:r>
      <w:r w:rsidRPr="006D5988">
        <w:rPr>
          <w:rFonts w:cs="Times New Roman"/>
          <w:color w:val="000000"/>
        </w:rPr>
        <w:t>，</w:t>
      </w:r>
      <w:r w:rsidRPr="006D5988">
        <w:rPr>
          <w:rFonts w:cs="Times New Roman"/>
          <w:color w:val="000000"/>
        </w:rPr>
        <w:t> </w:t>
      </w:r>
      <w:r w:rsidR="00964A8C">
        <w:rPr>
          <w:rFonts w:cs="Times New Roman" w:hint="eastAsia"/>
          <w:color w:val="000000"/>
        </w:rPr>
        <w:t>北京</w:t>
      </w:r>
      <w:r w:rsidR="00964A8C">
        <w:rPr>
          <w:rFonts w:cs="Times New Roman"/>
          <w:color w:val="000000"/>
        </w:rPr>
        <w:t>：</w:t>
      </w:r>
      <w:r w:rsidRPr="006D5988">
        <w:rPr>
          <w:rFonts w:cs="Times New Roman"/>
          <w:color w:val="000000"/>
        </w:rPr>
        <w:t>北京交通大学出版社，</w:t>
      </w:r>
      <w:r w:rsidRPr="006D5988">
        <w:rPr>
          <w:rFonts w:cs="Times New Roman"/>
          <w:color w:val="000000"/>
        </w:rPr>
        <w:t>2011</w:t>
      </w:r>
      <w:r w:rsidRPr="006D5988">
        <w:rPr>
          <w:rFonts w:cs="Times New Roman"/>
          <w:color w:val="000000"/>
        </w:rPr>
        <w:t>年版</w:t>
      </w:r>
    </w:p>
    <w:p w14:paraId="659196E8" w14:textId="4F25E0A9" w:rsidR="00B013BB" w:rsidRDefault="004D1F49" w:rsidP="004D1F49">
      <w:pPr>
        <w:pStyle w:val="a4"/>
        <w:spacing w:line="340" w:lineRule="exact"/>
        <w:ind w:firstLineChars="0" w:firstLine="0"/>
        <w:rPr>
          <w:rFonts w:ascii="Arial" w:eastAsiaTheme="minorEastAsia" w:hAnsi="Arial" w:cs="Arial"/>
          <w:color w:val="787878"/>
          <w:sz w:val="18"/>
          <w:szCs w:val="18"/>
        </w:rPr>
      </w:pPr>
      <w:r>
        <w:t xml:space="preserve">    </w:t>
      </w:r>
      <w:r w:rsidR="00B013BB" w:rsidRPr="004D1F49">
        <w:rPr>
          <w:rFonts w:cs="Times New Roman"/>
          <w:color w:val="000000"/>
        </w:rPr>
        <w:t>[3]</w:t>
      </w:r>
      <w:bookmarkStart w:id="1" w:name="itemlist-title"/>
      <w:r w:rsidRPr="004D1F49">
        <w:rPr>
          <w:rFonts w:cs="Times New Roman"/>
          <w:color w:val="000000"/>
        </w:rPr>
        <w:fldChar w:fldCharType="begin"/>
      </w:r>
      <w:r w:rsidRPr="004D1F49">
        <w:rPr>
          <w:rFonts w:cs="Times New Roman"/>
          <w:color w:val="000000"/>
        </w:rPr>
        <w:instrText xml:space="preserve"> HYPERLINK "http://search.dangdang.com/?key2=%BD%DC%B7%F2%A1%A4%C2%ED%B6%C5%C0%AD&amp;medium=01&amp;category_path=01.00.00.00.00.00" \o "(</w:instrText>
      </w:r>
      <w:r w:rsidRPr="004D1F49">
        <w:rPr>
          <w:rFonts w:cs="Times New Roman" w:hint="eastAsia"/>
          <w:color w:val="000000"/>
        </w:rPr>
        <w:instrText>美</w:instrText>
      </w:r>
      <w:r w:rsidRPr="004D1F49">
        <w:rPr>
          <w:rFonts w:cs="Times New Roman"/>
          <w:color w:val="000000"/>
        </w:rPr>
        <w:instrText>)</w:instrText>
      </w:r>
      <w:r w:rsidRPr="004D1F49">
        <w:rPr>
          <w:rFonts w:cs="Times New Roman" w:hint="eastAsia"/>
          <w:color w:val="000000"/>
        </w:rPr>
        <w:instrText>杰夫·马杜拉　著，张俊瑞，郭慧婷，王鹏　主译</w:instrText>
      </w:r>
      <w:r w:rsidRPr="004D1F49">
        <w:rPr>
          <w:rFonts w:cs="Times New Roman"/>
          <w:color w:val="000000"/>
        </w:rPr>
        <w:instrText xml:space="preserve">" </w:instrText>
      </w:r>
      <w:r w:rsidRPr="004D1F49">
        <w:rPr>
          <w:rFonts w:cs="Times New Roman"/>
          <w:color w:val="000000"/>
        </w:rPr>
        <w:fldChar w:fldCharType="separate"/>
      </w:r>
      <w:r w:rsidRPr="004D1F49">
        <w:rPr>
          <w:rFonts w:cs="Times New Roman" w:hint="eastAsia"/>
          <w:color w:val="000000"/>
        </w:rPr>
        <w:t>杰夫·马杜拉</w:t>
      </w:r>
      <w:r w:rsidRPr="004D1F49"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>，《国际财务管理》</w:t>
      </w:r>
      <w:r>
        <w:rPr>
          <w:rFonts w:cs="Times New Roman"/>
          <w:color w:val="000000"/>
        </w:rPr>
        <w:t xml:space="preserve">[M], </w:t>
      </w:r>
      <w:r>
        <w:rPr>
          <w:rFonts w:cs="Times New Roman" w:hint="eastAsia"/>
          <w:color w:val="000000"/>
        </w:rPr>
        <w:t>北京</w:t>
      </w:r>
      <w:r>
        <w:rPr>
          <w:rFonts w:cs="Times New Roman"/>
          <w:color w:val="000000"/>
        </w:rPr>
        <w:t>：</w:t>
      </w:r>
      <w:r>
        <w:rPr>
          <w:rFonts w:cs="Times New Roman" w:hint="eastAsia"/>
          <w:color w:val="000000"/>
        </w:rPr>
        <w:t>北京大学</w:t>
      </w:r>
      <w:r>
        <w:rPr>
          <w:rFonts w:cs="Times New Roman"/>
          <w:color w:val="000000"/>
        </w:rPr>
        <w:t>出版社，</w:t>
      </w:r>
      <w:r>
        <w:rPr>
          <w:rFonts w:cs="Times New Roman"/>
          <w:color w:val="000000"/>
        </w:rPr>
        <w:t>2014</w:t>
      </w:r>
      <w:r>
        <w:rPr>
          <w:rFonts w:cs="Times New Roman" w:hint="eastAsia"/>
          <w:color w:val="000000"/>
        </w:rPr>
        <w:t>年版</w:t>
      </w:r>
      <w:bookmarkEnd w:id="1"/>
    </w:p>
    <w:p w14:paraId="23199413" w14:textId="77777777" w:rsidR="00FC548C" w:rsidRDefault="00FC548C"/>
    <w:sectPr w:rsidR="00FC548C" w:rsidSect="0063654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6D"/>
    <w:rsid w:val="00066D1A"/>
    <w:rsid w:val="000D0871"/>
    <w:rsid w:val="000D2559"/>
    <w:rsid w:val="000F5B7E"/>
    <w:rsid w:val="002A5FEF"/>
    <w:rsid w:val="002E270D"/>
    <w:rsid w:val="003565D7"/>
    <w:rsid w:val="003D3CA7"/>
    <w:rsid w:val="00494767"/>
    <w:rsid w:val="004D1F49"/>
    <w:rsid w:val="004E2A94"/>
    <w:rsid w:val="005505BF"/>
    <w:rsid w:val="006235F1"/>
    <w:rsid w:val="00636541"/>
    <w:rsid w:val="0064120F"/>
    <w:rsid w:val="00653DE5"/>
    <w:rsid w:val="00786435"/>
    <w:rsid w:val="00901DBA"/>
    <w:rsid w:val="00931CCD"/>
    <w:rsid w:val="00964A8C"/>
    <w:rsid w:val="00966B8D"/>
    <w:rsid w:val="009A52E8"/>
    <w:rsid w:val="009C3030"/>
    <w:rsid w:val="00A94D2F"/>
    <w:rsid w:val="00AF0B6D"/>
    <w:rsid w:val="00B013BB"/>
    <w:rsid w:val="00B434D0"/>
    <w:rsid w:val="00D4346D"/>
    <w:rsid w:val="00D6397F"/>
    <w:rsid w:val="00D70B44"/>
    <w:rsid w:val="00D84760"/>
    <w:rsid w:val="00DB783E"/>
    <w:rsid w:val="00E34C60"/>
    <w:rsid w:val="00F2638D"/>
    <w:rsid w:val="00F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7CA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6D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">
    <w:name w:val="主正文 Char Char"/>
    <w:link w:val="a3"/>
    <w:semiHidden/>
    <w:rsid w:val="00D4346D"/>
    <w:rPr>
      <w:sz w:val="21"/>
    </w:rPr>
  </w:style>
  <w:style w:type="paragraph" w:customStyle="1" w:styleId="a4">
    <w:name w:val="主正文二"/>
    <w:basedOn w:val="a"/>
    <w:semiHidden/>
    <w:rsid w:val="00D4346D"/>
    <w:pPr>
      <w:ind w:firstLineChars="346" w:firstLine="727"/>
    </w:pPr>
    <w:rPr>
      <w:rFonts w:ascii="Times New Roman" w:hAnsi="Times New Roman" w:cs="宋体"/>
      <w:szCs w:val="20"/>
    </w:rPr>
  </w:style>
  <w:style w:type="paragraph" w:customStyle="1" w:styleId="a3">
    <w:name w:val="主正文"/>
    <w:basedOn w:val="a"/>
    <w:link w:val="CharChar"/>
    <w:semiHidden/>
    <w:rsid w:val="00D4346D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customStyle="1" w:styleId="A5">
    <w:name w:val="A级标题"/>
    <w:basedOn w:val="a"/>
    <w:rsid w:val="00D4346D"/>
    <w:pPr>
      <w:spacing w:before="156" w:after="156"/>
      <w:jc w:val="center"/>
    </w:pPr>
    <w:rPr>
      <w:rFonts w:ascii="Times New Roman" w:hAnsi="Times New Roman" w:cs="宋体"/>
      <w:b/>
      <w:bCs/>
      <w:sz w:val="32"/>
      <w:szCs w:val="20"/>
    </w:rPr>
  </w:style>
  <w:style w:type="paragraph" w:customStyle="1" w:styleId="a6">
    <w:name w:val="题头"/>
    <w:basedOn w:val="a"/>
    <w:link w:val="Char"/>
    <w:rsid w:val="00D4346D"/>
    <w:pPr>
      <w:spacing w:line="400" w:lineRule="exact"/>
      <w:ind w:firstLineChars="200" w:firstLine="200"/>
    </w:pPr>
    <w:rPr>
      <w:rFonts w:ascii="Times New Roman" w:hAnsi="Times New Roman" w:cs="宋体"/>
      <w:sz w:val="24"/>
      <w:szCs w:val="20"/>
    </w:rPr>
  </w:style>
  <w:style w:type="character" w:customStyle="1" w:styleId="Char">
    <w:name w:val="题头 Char"/>
    <w:basedOn w:val="a0"/>
    <w:link w:val="a6"/>
    <w:rsid w:val="00D4346D"/>
    <w:rPr>
      <w:rFonts w:ascii="Times New Roman" w:eastAsia="宋体" w:hAnsi="Times New Roman" w:cs="宋体"/>
      <w:szCs w:val="20"/>
    </w:rPr>
  </w:style>
  <w:style w:type="paragraph" w:customStyle="1" w:styleId="C">
    <w:name w:val="C级标题"/>
    <w:basedOn w:val="a"/>
    <w:link w:val="CChar"/>
    <w:semiHidden/>
    <w:rsid w:val="000F5B7E"/>
    <w:pPr>
      <w:ind w:firstLineChars="200" w:firstLine="422"/>
    </w:pPr>
    <w:rPr>
      <w:rFonts w:ascii="Times New Roman" w:hAnsi="Times New Roman" w:cs="宋体"/>
      <w:b/>
      <w:bCs/>
      <w:szCs w:val="20"/>
    </w:rPr>
  </w:style>
  <w:style w:type="character" w:customStyle="1" w:styleId="CChar">
    <w:name w:val="C级标题 Char"/>
    <w:basedOn w:val="a0"/>
    <w:link w:val="C"/>
    <w:semiHidden/>
    <w:rsid w:val="000F5B7E"/>
    <w:rPr>
      <w:rFonts w:ascii="Times New Roman" w:eastAsia="宋体" w:hAnsi="Times New Roman" w:cs="宋体"/>
      <w:b/>
      <w:bCs/>
      <w:sz w:val="21"/>
      <w:szCs w:val="20"/>
    </w:rPr>
  </w:style>
  <w:style w:type="paragraph" w:customStyle="1" w:styleId="name">
    <w:name w:val="name"/>
    <w:basedOn w:val="a"/>
    <w:rsid w:val="00B013BB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013BB"/>
    <w:rPr>
      <w:color w:val="0000FF"/>
      <w:u w:val="single"/>
    </w:rPr>
  </w:style>
  <w:style w:type="paragraph" w:customStyle="1" w:styleId="detail">
    <w:name w:val="detail"/>
    <w:basedOn w:val="a"/>
    <w:rsid w:val="00B013BB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szCs w:val="24"/>
    </w:rPr>
  </w:style>
  <w:style w:type="paragraph" w:customStyle="1" w:styleId="price">
    <w:name w:val="price"/>
    <w:basedOn w:val="a"/>
    <w:rsid w:val="00B013BB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szCs w:val="24"/>
    </w:rPr>
  </w:style>
  <w:style w:type="character" w:customStyle="1" w:styleId="searchnowprice">
    <w:name w:val="search_now_price"/>
    <w:basedOn w:val="a0"/>
    <w:rsid w:val="00B013BB"/>
  </w:style>
  <w:style w:type="character" w:customStyle="1" w:styleId="searchpreprice">
    <w:name w:val="search_pre_price"/>
    <w:basedOn w:val="a0"/>
    <w:rsid w:val="00B013BB"/>
  </w:style>
  <w:style w:type="character" w:customStyle="1" w:styleId="searchdiscount">
    <w:name w:val="search_discount"/>
    <w:basedOn w:val="a0"/>
    <w:rsid w:val="00B013BB"/>
  </w:style>
  <w:style w:type="paragraph" w:customStyle="1" w:styleId="dang">
    <w:name w:val="dang"/>
    <w:basedOn w:val="a"/>
    <w:rsid w:val="00B013BB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szCs w:val="24"/>
    </w:rPr>
  </w:style>
  <w:style w:type="paragraph" w:customStyle="1" w:styleId="searchstarline">
    <w:name w:val="search_star_line"/>
    <w:basedOn w:val="a"/>
    <w:rsid w:val="00B013BB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szCs w:val="24"/>
    </w:rPr>
  </w:style>
  <w:style w:type="paragraph" w:customStyle="1" w:styleId="searchbookauthor">
    <w:name w:val="search_book_author"/>
    <w:basedOn w:val="a"/>
    <w:rsid w:val="00B013BB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01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1004</Words>
  <Characters>5728</Characters>
  <Application>Microsoft Macintosh Word</Application>
  <DocSecurity>0</DocSecurity>
  <Lines>47</Lines>
  <Paragraphs>13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国际财务管理（双语）课程教学大纲</vt:lpstr>
    </vt:vector>
  </TitlesOfParts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29</cp:revision>
  <dcterms:created xsi:type="dcterms:W3CDTF">2017-05-27T01:03:00Z</dcterms:created>
  <dcterms:modified xsi:type="dcterms:W3CDTF">2020-07-03T10:20:00Z</dcterms:modified>
</cp:coreProperties>
</file>