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60" w:rsidRDefault="007D6460" w:rsidP="007D6460">
      <w:pPr>
        <w:spacing w:line="360" w:lineRule="exact"/>
        <w:jc w:val="center"/>
        <w:outlineLvl w:val="0"/>
        <w:rPr>
          <w:rFonts w:ascii="Times New Roman" w:hAnsi="Times New Roman"/>
          <w:b/>
          <w:bCs/>
          <w:color w:val="000000"/>
          <w:kern w:val="0"/>
          <w:sz w:val="32"/>
          <w:szCs w:val="32"/>
        </w:rPr>
      </w:pPr>
      <w:bookmarkStart w:id="0" w:name="_Toc385399192"/>
      <w:r>
        <w:rPr>
          <w:rFonts w:ascii="Times New Roman" w:hAnsi="Times New Roman" w:hint="eastAsia"/>
          <w:b/>
          <w:bCs/>
          <w:color w:val="000000"/>
          <w:kern w:val="0"/>
          <w:sz w:val="32"/>
          <w:szCs w:val="32"/>
        </w:rPr>
        <w:t>跨境电子商务</w:t>
      </w:r>
      <w:r>
        <w:rPr>
          <w:rFonts w:ascii="Times New Roman" w:hAnsi="Times New Roman"/>
          <w:b/>
          <w:bCs/>
          <w:color w:val="000000"/>
          <w:kern w:val="0"/>
          <w:sz w:val="32"/>
          <w:szCs w:val="32"/>
        </w:rPr>
        <w:t>理论与实务</w:t>
      </w:r>
      <w:r w:rsidR="00D361D6">
        <w:rPr>
          <w:rFonts w:ascii="Times New Roman" w:hAnsi="Times New Roman" w:hint="eastAsia"/>
          <w:b/>
          <w:bCs/>
          <w:color w:val="000000"/>
          <w:kern w:val="0"/>
          <w:sz w:val="32"/>
          <w:szCs w:val="32"/>
        </w:rPr>
        <w:t xml:space="preserve">  </w:t>
      </w:r>
      <w:r>
        <w:rPr>
          <w:rFonts w:ascii="Times New Roman" w:hAnsi="Times New Roman"/>
          <w:b/>
          <w:bCs/>
          <w:color w:val="000000"/>
          <w:kern w:val="0"/>
          <w:sz w:val="32"/>
          <w:szCs w:val="32"/>
        </w:rPr>
        <w:t>课程教学大纲</w:t>
      </w:r>
      <w:bookmarkEnd w:id="0"/>
    </w:p>
    <w:p w:rsidR="007D6460" w:rsidRDefault="007D6460" w:rsidP="007D6460">
      <w:pPr>
        <w:spacing w:line="360" w:lineRule="exact"/>
        <w:ind w:firstLine="422"/>
        <w:rPr>
          <w:rFonts w:ascii="Times New Roman" w:hAnsi="Times New Roman"/>
          <w:b/>
          <w:bCs/>
          <w:color w:val="000000"/>
          <w:kern w:val="0"/>
          <w:szCs w:val="21"/>
        </w:rPr>
      </w:pPr>
    </w:p>
    <w:p w:rsidR="007D6460" w:rsidRPr="0084215F" w:rsidRDefault="007D6460" w:rsidP="007D6460">
      <w:pPr>
        <w:adjustRightInd w:val="0"/>
        <w:spacing w:line="300" w:lineRule="auto"/>
        <w:ind w:firstLineChars="200" w:firstLine="422"/>
        <w:rPr>
          <w:rFonts w:ascii="Times New Roman" w:hAnsi="Times New Roman"/>
          <w:szCs w:val="21"/>
        </w:rPr>
      </w:pPr>
      <w:r w:rsidRPr="0084215F">
        <w:rPr>
          <w:rFonts w:ascii="Times New Roman" w:hAnsi="Times New Roman" w:cs="宋体" w:hint="eastAsia"/>
          <w:b/>
          <w:bCs/>
          <w:szCs w:val="21"/>
        </w:rPr>
        <w:t>课程代码：</w:t>
      </w:r>
      <w:r w:rsidR="003739C3">
        <w:rPr>
          <w:rFonts w:ascii="Times New Roman" w:hAnsi="Times New Roman" w:cs="宋体" w:hint="eastAsia"/>
          <w:b/>
          <w:bCs/>
          <w:szCs w:val="21"/>
        </w:rPr>
        <w:t xml:space="preserve"> </w:t>
      </w:r>
      <w:r w:rsidR="00C03A85" w:rsidRPr="00C03A85">
        <w:rPr>
          <w:rFonts w:ascii="Times New Roman" w:hAnsi="Times New Roman" w:cs="宋体"/>
          <w:b/>
          <w:bCs/>
          <w:szCs w:val="21"/>
        </w:rPr>
        <w:t>0615C563</w:t>
      </w:r>
    </w:p>
    <w:p w:rsidR="007D6460" w:rsidRPr="0084215F" w:rsidRDefault="007D6460" w:rsidP="007D6460">
      <w:pPr>
        <w:adjustRightInd w:val="0"/>
        <w:spacing w:line="300" w:lineRule="auto"/>
        <w:ind w:leftChars="200" w:left="1453" w:hangingChars="490" w:hanging="1033"/>
        <w:rPr>
          <w:rFonts w:ascii="Times New Roman" w:hAnsi="Times New Roman"/>
          <w:szCs w:val="21"/>
        </w:rPr>
      </w:pPr>
      <w:r w:rsidRPr="0084215F">
        <w:rPr>
          <w:rFonts w:ascii="Times New Roman" w:hAnsi="Times New Roman" w:cs="宋体" w:hint="eastAsia"/>
          <w:b/>
          <w:bCs/>
          <w:szCs w:val="21"/>
        </w:rPr>
        <w:t>课程名称：</w:t>
      </w:r>
      <w:r>
        <w:rPr>
          <w:rFonts w:ascii="Times New Roman" w:hAnsi="Times New Roman" w:cs="宋体" w:hint="eastAsia"/>
          <w:b/>
          <w:bCs/>
          <w:szCs w:val="21"/>
        </w:rPr>
        <w:t>跨境电子商务理论与实务</w:t>
      </w:r>
      <w:r w:rsidR="00D361D6">
        <w:rPr>
          <w:rFonts w:ascii="Times New Roman" w:hAnsi="Times New Roman" w:cs="宋体" w:hint="eastAsia"/>
          <w:b/>
          <w:bCs/>
          <w:szCs w:val="21"/>
        </w:rPr>
        <w:t>/</w:t>
      </w:r>
      <w:r w:rsidR="00D361D6" w:rsidRPr="00D361D6">
        <w:rPr>
          <w:rFonts w:ascii="Times New Roman" w:hAnsi="Times New Roman" w:cs="宋体"/>
          <w:b/>
          <w:bCs/>
          <w:szCs w:val="21"/>
        </w:rPr>
        <w:t>Theory and Practice of Cross-border Electronic Commerce</w:t>
      </w:r>
    </w:p>
    <w:p w:rsidR="007D6460" w:rsidRPr="0084215F" w:rsidRDefault="007D6460" w:rsidP="007D6460">
      <w:pPr>
        <w:adjustRightInd w:val="0"/>
        <w:spacing w:line="300" w:lineRule="auto"/>
        <w:ind w:firstLineChars="200" w:firstLine="422"/>
        <w:rPr>
          <w:rFonts w:ascii="Times New Roman" w:hAnsi="Times New Roman"/>
          <w:b/>
          <w:bCs/>
          <w:szCs w:val="21"/>
        </w:rPr>
      </w:pPr>
      <w:r w:rsidRPr="0084215F">
        <w:rPr>
          <w:rFonts w:ascii="Times New Roman" w:hAnsi="Times New Roman" w:cs="宋体" w:hint="eastAsia"/>
          <w:b/>
          <w:bCs/>
          <w:szCs w:val="21"/>
        </w:rPr>
        <w:t>开课学期：</w:t>
      </w:r>
      <w:r w:rsidR="00D361D6">
        <w:rPr>
          <w:rFonts w:ascii="Times New Roman" w:hAnsi="Times New Roman" w:cs="宋体" w:hint="eastAsia"/>
          <w:b/>
          <w:bCs/>
          <w:szCs w:val="21"/>
        </w:rPr>
        <w:t>6</w:t>
      </w:r>
      <w:bookmarkStart w:id="1" w:name="_GoBack"/>
      <w:bookmarkEnd w:id="1"/>
    </w:p>
    <w:p w:rsidR="007D6460" w:rsidRPr="0084215F" w:rsidRDefault="007D6460" w:rsidP="007D6460">
      <w:pPr>
        <w:tabs>
          <w:tab w:val="left" w:pos="3420"/>
        </w:tabs>
        <w:adjustRightInd w:val="0"/>
        <w:spacing w:line="300" w:lineRule="auto"/>
        <w:ind w:firstLineChars="200" w:firstLine="422"/>
        <w:rPr>
          <w:rFonts w:ascii="Times New Roman" w:hAnsi="Times New Roman"/>
          <w:szCs w:val="21"/>
        </w:rPr>
      </w:pPr>
      <w:r w:rsidRPr="0084215F">
        <w:rPr>
          <w:rFonts w:ascii="Times New Roman" w:hAnsi="Times New Roman" w:cs="宋体" w:hint="eastAsia"/>
          <w:b/>
          <w:bCs/>
          <w:szCs w:val="21"/>
        </w:rPr>
        <w:t>学分</w:t>
      </w:r>
      <w:r w:rsidRPr="0084215F">
        <w:rPr>
          <w:rFonts w:ascii="Times New Roman" w:hAnsi="Times New Roman" w:cs="宋体" w:hint="eastAsia"/>
          <w:b/>
          <w:bCs/>
          <w:szCs w:val="21"/>
        </w:rPr>
        <w:t xml:space="preserve"> </w:t>
      </w:r>
      <w:r w:rsidRPr="0084215F">
        <w:rPr>
          <w:rFonts w:ascii="Times New Roman" w:hAnsi="Times New Roman"/>
          <w:bCs/>
          <w:szCs w:val="21"/>
        </w:rPr>
        <w:t>/</w:t>
      </w:r>
      <w:r w:rsidRPr="0084215F">
        <w:rPr>
          <w:rFonts w:ascii="Times New Roman" w:hAnsi="Times New Roman"/>
          <w:b/>
          <w:bCs/>
          <w:szCs w:val="21"/>
        </w:rPr>
        <w:t xml:space="preserve"> </w:t>
      </w:r>
      <w:r w:rsidRPr="0084215F">
        <w:rPr>
          <w:rFonts w:ascii="Times New Roman" w:hAnsi="Times New Roman" w:cs="宋体" w:hint="eastAsia"/>
          <w:b/>
          <w:bCs/>
          <w:szCs w:val="21"/>
        </w:rPr>
        <w:t>学时：</w:t>
      </w:r>
      <w:r>
        <w:rPr>
          <w:rFonts w:ascii="Times New Roman" w:hAnsi="Times New Roman" w:cs="宋体" w:hint="eastAsia"/>
          <w:b/>
          <w:bCs/>
          <w:szCs w:val="21"/>
        </w:rPr>
        <w:t>3</w:t>
      </w:r>
      <w:r w:rsidRPr="0084215F">
        <w:rPr>
          <w:rFonts w:ascii="Times New Roman" w:hAnsi="Times New Roman"/>
          <w:szCs w:val="21"/>
        </w:rPr>
        <w:t xml:space="preserve"> /</w:t>
      </w:r>
      <w:r>
        <w:rPr>
          <w:rFonts w:ascii="Times New Roman" w:hAnsi="Times New Roman" w:hint="eastAsia"/>
          <w:szCs w:val="21"/>
        </w:rPr>
        <w:t>48</w:t>
      </w:r>
      <w:r w:rsidRPr="0084215F">
        <w:rPr>
          <w:rFonts w:ascii="Times New Roman" w:hAnsi="Times New Roman" w:cs="宋体" w:hint="eastAsia"/>
          <w:szCs w:val="21"/>
        </w:rPr>
        <w:t>（理论：</w:t>
      </w:r>
      <w:r w:rsidR="000C17D9">
        <w:rPr>
          <w:rFonts w:ascii="Times New Roman" w:hAnsi="Times New Roman" w:cs="宋体" w:hint="eastAsia"/>
          <w:szCs w:val="21"/>
        </w:rPr>
        <w:t>32</w:t>
      </w:r>
      <w:r w:rsidRPr="0084215F">
        <w:rPr>
          <w:rFonts w:ascii="Times New Roman" w:hAnsi="Times New Roman" w:cs="宋体" w:hint="eastAsia"/>
          <w:szCs w:val="21"/>
        </w:rPr>
        <w:t>，实验或实践：</w:t>
      </w:r>
      <w:r w:rsidR="000C17D9">
        <w:rPr>
          <w:rFonts w:ascii="Times New Roman" w:hAnsi="Times New Roman" w:cs="宋体" w:hint="eastAsia"/>
          <w:szCs w:val="21"/>
        </w:rPr>
        <w:t>16</w:t>
      </w:r>
      <w:r w:rsidRPr="0084215F">
        <w:rPr>
          <w:rFonts w:ascii="Times New Roman" w:hAnsi="Times New Roman" w:hint="eastAsia"/>
          <w:szCs w:val="21"/>
        </w:rPr>
        <w:t>，研讨：</w:t>
      </w:r>
      <w:r>
        <w:rPr>
          <w:rFonts w:ascii="Times New Roman" w:hAnsi="Times New Roman" w:hint="eastAsia"/>
          <w:szCs w:val="21"/>
        </w:rPr>
        <w:t>0</w:t>
      </w:r>
      <w:r w:rsidRPr="0084215F">
        <w:rPr>
          <w:rFonts w:ascii="Times New Roman" w:hAnsi="Times New Roman" w:hint="eastAsia"/>
          <w:szCs w:val="21"/>
        </w:rPr>
        <w:t xml:space="preserve"> </w:t>
      </w:r>
      <w:r w:rsidRPr="0084215F">
        <w:rPr>
          <w:rFonts w:ascii="Times New Roman" w:hAnsi="Times New Roman" w:hint="eastAsia"/>
          <w:szCs w:val="21"/>
        </w:rPr>
        <w:t>，习题：</w:t>
      </w:r>
      <w:r w:rsidRPr="0084215F">
        <w:rPr>
          <w:rFonts w:ascii="Times New Roman" w:hAnsi="Times New Roman" w:hint="eastAsia"/>
          <w:szCs w:val="21"/>
        </w:rPr>
        <w:t xml:space="preserve">0 </w:t>
      </w:r>
      <w:r w:rsidRPr="0084215F">
        <w:rPr>
          <w:rFonts w:ascii="Times New Roman" w:hAnsi="Times New Roman" w:cs="宋体" w:hint="eastAsia"/>
          <w:szCs w:val="21"/>
        </w:rPr>
        <w:t>）</w:t>
      </w:r>
    </w:p>
    <w:p w:rsidR="00D361D6" w:rsidRDefault="007D6460" w:rsidP="00D361D6">
      <w:pPr>
        <w:spacing w:line="400" w:lineRule="exact"/>
        <w:ind w:firstLineChars="196" w:firstLine="413"/>
        <w:rPr>
          <w:rFonts w:ascii="Times New Roman" w:hAnsi="Times New Roman" w:cs="宋体"/>
        </w:rPr>
      </w:pPr>
      <w:r w:rsidRPr="0084215F">
        <w:rPr>
          <w:rFonts w:ascii="Times New Roman" w:hAnsi="Times New Roman" w:cs="宋体" w:hint="eastAsia"/>
          <w:b/>
          <w:bCs/>
          <w:szCs w:val="21"/>
        </w:rPr>
        <w:t>课程类别：</w:t>
      </w:r>
      <w:r w:rsidR="00D361D6">
        <w:rPr>
          <w:rFonts w:ascii="Times New Roman" w:hAnsi="Times New Roman" w:cs="宋体" w:hint="eastAsia"/>
        </w:rPr>
        <w:t>校选修课</w:t>
      </w:r>
      <w:r w:rsidR="00D361D6">
        <w:rPr>
          <w:rFonts w:ascii="Times New Roman" w:hAnsi="Times New Roman"/>
        </w:rPr>
        <w:t>/</w:t>
      </w:r>
      <w:r w:rsidR="00D361D6">
        <w:rPr>
          <w:rFonts w:ascii="Times New Roman" w:hAnsi="Times New Roman" w:cs="宋体" w:hint="eastAsia"/>
        </w:rPr>
        <w:t>通识教育类课程</w:t>
      </w:r>
    </w:p>
    <w:p w:rsidR="007D6460" w:rsidRPr="0084215F" w:rsidRDefault="007D6460" w:rsidP="00D361D6">
      <w:pPr>
        <w:spacing w:line="400" w:lineRule="exact"/>
        <w:ind w:firstLineChars="196" w:firstLine="413"/>
        <w:rPr>
          <w:rFonts w:ascii="Times New Roman" w:hAnsi="Times New Roman"/>
          <w:szCs w:val="21"/>
        </w:rPr>
      </w:pPr>
      <w:r w:rsidRPr="0084215F">
        <w:rPr>
          <w:rFonts w:ascii="Times New Roman" w:hAnsi="Times New Roman" w:cs="宋体" w:hint="eastAsia"/>
          <w:b/>
          <w:bCs/>
          <w:szCs w:val="21"/>
        </w:rPr>
        <w:t>适用专业</w:t>
      </w:r>
      <w:r w:rsidRPr="0084215F">
        <w:rPr>
          <w:rFonts w:ascii="Times New Roman" w:hAnsi="Times New Roman" w:cs="宋体" w:hint="eastAsia"/>
          <w:b/>
          <w:bCs/>
          <w:szCs w:val="21"/>
        </w:rPr>
        <w:t xml:space="preserve"> </w:t>
      </w:r>
      <w:r w:rsidRPr="0084215F">
        <w:rPr>
          <w:rFonts w:ascii="Times New Roman" w:hAnsi="Times New Roman"/>
          <w:bCs/>
          <w:szCs w:val="21"/>
        </w:rPr>
        <w:t>/</w:t>
      </w:r>
      <w:r w:rsidRPr="0084215F">
        <w:rPr>
          <w:rFonts w:ascii="Times New Roman" w:hAnsi="Times New Roman" w:hint="eastAsia"/>
          <w:bCs/>
          <w:szCs w:val="21"/>
        </w:rPr>
        <w:t xml:space="preserve"> </w:t>
      </w:r>
      <w:r w:rsidRPr="0084215F">
        <w:rPr>
          <w:rFonts w:ascii="Times New Roman" w:hAnsi="Times New Roman" w:cs="宋体" w:hint="eastAsia"/>
          <w:b/>
          <w:bCs/>
          <w:szCs w:val="21"/>
        </w:rPr>
        <w:t>开课对象：</w:t>
      </w:r>
      <w:r w:rsidR="00D361D6">
        <w:rPr>
          <w:rFonts w:ascii="Times New Roman" w:hAnsi="Times New Roman" w:cs="宋体" w:hint="eastAsia"/>
          <w:bCs/>
          <w:szCs w:val="21"/>
        </w:rPr>
        <w:t>全校</w:t>
      </w:r>
    </w:p>
    <w:p w:rsidR="007D6460" w:rsidRPr="0084215F" w:rsidRDefault="007D6460" w:rsidP="007D6460">
      <w:pPr>
        <w:tabs>
          <w:tab w:val="left" w:pos="3420"/>
        </w:tabs>
        <w:adjustRightInd w:val="0"/>
        <w:spacing w:line="300" w:lineRule="auto"/>
        <w:ind w:firstLineChars="200" w:firstLine="422"/>
        <w:rPr>
          <w:rFonts w:ascii="Times New Roman" w:hAnsi="Times New Roman"/>
          <w:szCs w:val="21"/>
        </w:rPr>
      </w:pPr>
      <w:r w:rsidRPr="0084215F">
        <w:rPr>
          <w:rFonts w:ascii="Times New Roman" w:hAnsi="Times New Roman" w:cs="宋体" w:hint="eastAsia"/>
          <w:b/>
          <w:bCs/>
          <w:szCs w:val="21"/>
        </w:rPr>
        <w:t>先修课程</w:t>
      </w:r>
      <w:r w:rsidRPr="0084215F">
        <w:rPr>
          <w:rFonts w:ascii="Times New Roman" w:hAnsi="Times New Roman" w:cs="宋体" w:hint="eastAsia"/>
          <w:b/>
          <w:bCs/>
          <w:szCs w:val="21"/>
        </w:rPr>
        <w:t xml:space="preserve"> </w:t>
      </w:r>
      <w:r w:rsidRPr="0084215F">
        <w:rPr>
          <w:rFonts w:ascii="Times New Roman" w:hAnsi="Times New Roman"/>
          <w:bCs/>
          <w:szCs w:val="21"/>
        </w:rPr>
        <w:t>/</w:t>
      </w:r>
      <w:r w:rsidRPr="0084215F">
        <w:rPr>
          <w:rFonts w:ascii="Times New Roman" w:hAnsi="Times New Roman" w:hint="eastAsia"/>
          <w:b/>
          <w:bCs/>
          <w:szCs w:val="21"/>
        </w:rPr>
        <w:t xml:space="preserve"> </w:t>
      </w:r>
      <w:r w:rsidRPr="0084215F">
        <w:rPr>
          <w:rFonts w:ascii="Times New Roman" w:hAnsi="Times New Roman" w:cs="宋体" w:hint="eastAsia"/>
          <w:b/>
          <w:bCs/>
          <w:szCs w:val="21"/>
        </w:rPr>
        <w:t>后修课程：</w:t>
      </w:r>
      <w:r w:rsidR="00D361D6">
        <w:rPr>
          <w:rFonts w:ascii="Times New Roman" w:hAnsi="Times New Roman" w:cs="宋体" w:hint="eastAsia"/>
          <w:b/>
          <w:bCs/>
          <w:szCs w:val="21"/>
        </w:rPr>
        <w:t>无</w:t>
      </w:r>
      <w:r w:rsidRPr="0084215F">
        <w:rPr>
          <w:rFonts w:ascii="Times New Roman" w:hAnsi="Times New Roman" w:cs="宋体" w:hint="eastAsia"/>
          <w:b/>
          <w:bCs/>
          <w:szCs w:val="21"/>
        </w:rPr>
        <w:t xml:space="preserve"> </w:t>
      </w:r>
    </w:p>
    <w:p w:rsidR="007D6460" w:rsidRPr="0084215F" w:rsidRDefault="007D6460" w:rsidP="007D6460">
      <w:pPr>
        <w:spacing w:line="300" w:lineRule="auto"/>
        <w:ind w:firstLineChars="200" w:firstLine="422"/>
        <w:rPr>
          <w:rFonts w:ascii="Times New Roman" w:hAnsi="Times New Roman"/>
          <w:b/>
          <w:bCs/>
          <w:szCs w:val="21"/>
        </w:rPr>
      </w:pPr>
      <w:r w:rsidRPr="0084215F">
        <w:rPr>
          <w:rFonts w:ascii="Times New Roman" w:hAnsi="Times New Roman" w:cs="宋体" w:hint="eastAsia"/>
          <w:b/>
          <w:bCs/>
          <w:szCs w:val="21"/>
        </w:rPr>
        <w:t>开课单位：</w:t>
      </w:r>
      <w:r w:rsidR="00A11DA2">
        <w:rPr>
          <w:rFonts w:ascii="Times New Roman" w:hAnsi="Times New Roman" w:cs="宋体" w:hint="eastAsia"/>
          <w:b/>
          <w:bCs/>
          <w:szCs w:val="21"/>
        </w:rPr>
        <w:t>经济与管理学院</w:t>
      </w:r>
    </w:p>
    <w:tbl>
      <w:tblPr>
        <w:tblW w:w="0" w:type="auto"/>
        <w:tblInd w:w="468" w:type="dxa"/>
        <w:tblLayout w:type="fixed"/>
        <w:tblLook w:val="0000" w:firstRow="0" w:lastRow="0" w:firstColumn="0" w:lastColumn="0" w:noHBand="0" w:noVBand="0"/>
      </w:tblPr>
      <w:tblGrid>
        <w:gridCol w:w="1440"/>
        <w:gridCol w:w="2520"/>
        <w:gridCol w:w="1076"/>
        <w:gridCol w:w="2344"/>
      </w:tblGrid>
      <w:tr w:rsidR="007D6460" w:rsidRPr="0084215F" w:rsidTr="00180789">
        <w:tc>
          <w:tcPr>
            <w:tcW w:w="1440" w:type="dxa"/>
          </w:tcPr>
          <w:p w:rsidR="007D6460" w:rsidRPr="0084215F" w:rsidRDefault="007D6460" w:rsidP="00180789">
            <w:pPr>
              <w:spacing w:line="300" w:lineRule="auto"/>
              <w:rPr>
                <w:rFonts w:ascii="Times New Roman" w:hAnsi="Times New Roman"/>
                <w:b/>
                <w:bCs/>
                <w:szCs w:val="21"/>
              </w:rPr>
            </w:pPr>
            <w:r w:rsidRPr="0084215F">
              <w:rPr>
                <w:rFonts w:ascii="Times New Roman" w:hAnsi="Times New Roman" w:hint="eastAsia"/>
                <w:b/>
                <w:bCs/>
                <w:szCs w:val="21"/>
              </w:rPr>
              <w:t>团队负责人：</w:t>
            </w:r>
          </w:p>
        </w:tc>
        <w:tc>
          <w:tcPr>
            <w:tcW w:w="2520" w:type="dxa"/>
          </w:tcPr>
          <w:p w:rsidR="007D6460" w:rsidRPr="0084215F" w:rsidRDefault="007D6460" w:rsidP="00180789">
            <w:pPr>
              <w:spacing w:line="300" w:lineRule="auto"/>
              <w:rPr>
                <w:rFonts w:ascii="Times New Roman" w:hAnsi="Times New Roman"/>
                <w:b/>
                <w:bCs/>
                <w:szCs w:val="21"/>
              </w:rPr>
            </w:pPr>
            <w:r w:rsidRPr="0084215F">
              <w:rPr>
                <w:rFonts w:ascii="Times New Roman" w:hAnsi="Times New Roman" w:hint="eastAsia"/>
                <w:b/>
                <w:bCs/>
                <w:szCs w:val="21"/>
              </w:rPr>
              <w:t>孟祺</w:t>
            </w:r>
          </w:p>
        </w:tc>
        <w:tc>
          <w:tcPr>
            <w:tcW w:w="1076" w:type="dxa"/>
          </w:tcPr>
          <w:p w:rsidR="007D6460" w:rsidRPr="0084215F" w:rsidRDefault="007D6460" w:rsidP="00180789">
            <w:pPr>
              <w:spacing w:line="300" w:lineRule="auto"/>
              <w:rPr>
                <w:rFonts w:ascii="Times New Roman" w:hAnsi="Times New Roman"/>
                <w:b/>
                <w:bCs/>
                <w:szCs w:val="21"/>
              </w:rPr>
            </w:pPr>
            <w:r w:rsidRPr="0084215F">
              <w:rPr>
                <w:rFonts w:ascii="Times New Roman" w:hAnsi="Times New Roman" w:hint="eastAsia"/>
                <w:b/>
                <w:bCs/>
                <w:szCs w:val="21"/>
              </w:rPr>
              <w:t>审核人：</w:t>
            </w:r>
          </w:p>
        </w:tc>
        <w:tc>
          <w:tcPr>
            <w:tcW w:w="2344" w:type="dxa"/>
          </w:tcPr>
          <w:p w:rsidR="007D6460" w:rsidRPr="0084215F" w:rsidRDefault="007D6460" w:rsidP="00180789">
            <w:pPr>
              <w:spacing w:line="300" w:lineRule="auto"/>
              <w:rPr>
                <w:rFonts w:ascii="Times New Roman" w:hAnsi="Times New Roman"/>
                <w:b/>
                <w:bCs/>
                <w:szCs w:val="21"/>
              </w:rPr>
            </w:pPr>
          </w:p>
        </w:tc>
      </w:tr>
      <w:tr w:rsidR="007D6460" w:rsidRPr="0084215F" w:rsidTr="00180789">
        <w:tc>
          <w:tcPr>
            <w:tcW w:w="1440" w:type="dxa"/>
          </w:tcPr>
          <w:p w:rsidR="007D6460" w:rsidRPr="0084215F" w:rsidRDefault="007D6460" w:rsidP="00180789">
            <w:pPr>
              <w:spacing w:line="300" w:lineRule="auto"/>
              <w:rPr>
                <w:rFonts w:ascii="Times New Roman" w:hAnsi="Times New Roman"/>
                <w:b/>
                <w:bCs/>
                <w:szCs w:val="21"/>
              </w:rPr>
            </w:pPr>
            <w:r w:rsidRPr="0084215F">
              <w:rPr>
                <w:rFonts w:ascii="Times New Roman" w:hAnsi="Times New Roman" w:hint="eastAsia"/>
                <w:b/>
                <w:bCs/>
                <w:szCs w:val="21"/>
              </w:rPr>
              <w:t>执</w:t>
            </w:r>
            <w:r w:rsidRPr="0084215F">
              <w:rPr>
                <w:rFonts w:ascii="Times New Roman" w:hAnsi="Times New Roman" w:hint="eastAsia"/>
                <w:b/>
                <w:bCs/>
                <w:szCs w:val="21"/>
              </w:rPr>
              <w:t xml:space="preserve">  </w:t>
            </w:r>
            <w:r w:rsidRPr="0084215F">
              <w:rPr>
                <w:rFonts w:ascii="Times New Roman" w:hAnsi="Times New Roman" w:hint="eastAsia"/>
                <w:b/>
                <w:bCs/>
                <w:szCs w:val="21"/>
              </w:rPr>
              <w:t>笔</w:t>
            </w:r>
            <w:r w:rsidRPr="0084215F">
              <w:rPr>
                <w:rFonts w:ascii="Times New Roman" w:hAnsi="Times New Roman" w:hint="eastAsia"/>
                <w:b/>
                <w:bCs/>
                <w:szCs w:val="21"/>
              </w:rPr>
              <w:t xml:space="preserve">  </w:t>
            </w:r>
            <w:r w:rsidRPr="0084215F">
              <w:rPr>
                <w:rFonts w:ascii="Times New Roman" w:hAnsi="Times New Roman" w:hint="eastAsia"/>
                <w:b/>
                <w:bCs/>
                <w:szCs w:val="21"/>
              </w:rPr>
              <w:t>人：</w:t>
            </w:r>
          </w:p>
        </w:tc>
        <w:tc>
          <w:tcPr>
            <w:tcW w:w="2520" w:type="dxa"/>
          </w:tcPr>
          <w:p w:rsidR="007D6460" w:rsidRPr="0084215F" w:rsidRDefault="007D6460" w:rsidP="00180789">
            <w:pPr>
              <w:spacing w:line="300" w:lineRule="auto"/>
              <w:rPr>
                <w:rFonts w:ascii="Times New Roman" w:hAnsi="Times New Roman"/>
                <w:b/>
                <w:bCs/>
                <w:szCs w:val="21"/>
              </w:rPr>
            </w:pPr>
            <w:r w:rsidRPr="0084215F">
              <w:rPr>
                <w:rFonts w:ascii="Times New Roman" w:hAnsi="Times New Roman" w:hint="eastAsia"/>
                <w:b/>
                <w:bCs/>
                <w:szCs w:val="21"/>
              </w:rPr>
              <w:t>孟祺</w:t>
            </w:r>
          </w:p>
        </w:tc>
        <w:tc>
          <w:tcPr>
            <w:tcW w:w="1076" w:type="dxa"/>
          </w:tcPr>
          <w:p w:rsidR="007D6460" w:rsidRPr="0084215F" w:rsidRDefault="007D6460" w:rsidP="00180789">
            <w:pPr>
              <w:spacing w:line="300" w:lineRule="auto"/>
              <w:rPr>
                <w:rFonts w:ascii="Times New Roman" w:hAnsi="Times New Roman"/>
                <w:b/>
                <w:bCs/>
                <w:szCs w:val="21"/>
              </w:rPr>
            </w:pPr>
            <w:r w:rsidRPr="0084215F">
              <w:rPr>
                <w:rFonts w:ascii="Times New Roman" w:hAnsi="Times New Roman" w:hint="eastAsia"/>
                <w:b/>
                <w:bCs/>
                <w:szCs w:val="21"/>
              </w:rPr>
              <w:t>审批人：</w:t>
            </w:r>
          </w:p>
        </w:tc>
        <w:tc>
          <w:tcPr>
            <w:tcW w:w="2344" w:type="dxa"/>
          </w:tcPr>
          <w:p w:rsidR="007D6460" w:rsidRPr="0084215F" w:rsidRDefault="007D6460" w:rsidP="00180789">
            <w:pPr>
              <w:spacing w:line="300" w:lineRule="auto"/>
              <w:rPr>
                <w:rFonts w:ascii="Times New Roman" w:hAnsi="Times New Roman"/>
                <w:b/>
                <w:bCs/>
                <w:szCs w:val="21"/>
              </w:rPr>
            </w:pPr>
          </w:p>
        </w:tc>
      </w:tr>
    </w:tbl>
    <w:p w:rsidR="007D6460" w:rsidRPr="0084215F" w:rsidRDefault="007D6460" w:rsidP="007D6460">
      <w:pPr>
        <w:spacing w:line="300" w:lineRule="auto"/>
        <w:ind w:firstLineChars="200" w:firstLine="422"/>
        <w:rPr>
          <w:rFonts w:ascii="Times New Roman" w:hAnsi="Times New Roman"/>
          <w:b/>
          <w:bCs/>
          <w:szCs w:val="21"/>
        </w:rPr>
      </w:pPr>
    </w:p>
    <w:p w:rsidR="007D6460" w:rsidRPr="0084215F" w:rsidRDefault="007D6460" w:rsidP="007D6460">
      <w:pPr>
        <w:adjustRightInd w:val="0"/>
        <w:spacing w:line="300" w:lineRule="auto"/>
        <w:ind w:firstLineChars="196" w:firstLine="413"/>
        <w:rPr>
          <w:rFonts w:ascii="Times New Roman" w:hAnsi="Times New Roman"/>
          <w:b/>
          <w:bCs/>
          <w:szCs w:val="21"/>
        </w:rPr>
      </w:pPr>
      <w:r w:rsidRPr="0084215F">
        <w:rPr>
          <w:rFonts w:ascii="Times New Roman" w:hAnsi="Times New Roman" w:cs="宋体" w:hint="eastAsia"/>
          <w:b/>
          <w:bCs/>
          <w:szCs w:val="21"/>
        </w:rPr>
        <w:t>一、课程简介（包含课程性质、目的、任务和内容）（</w:t>
      </w:r>
      <w:r w:rsidRPr="0084215F">
        <w:rPr>
          <w:rFonts w:ascii="Times New Roman" w:hAnsi="Times New Roman" w:cs="宋体" w:hint="eastAsia"/>
          <w:b/>
          <w:bCs/>
          <w:szCs w:val="21"/>
        </w:rPr>
        <w:t>500</w:t>
      </w:r>
      <w:r w:rsidRPr="0084215F">
        <w:rPr>
          <w:rFonts w:ascii="Times New Roman" w:hAnsi="Times New Roman" w:cs="宋体" w:hint="eastAsia"/>
          <w:b/>
          <w:bCs/>
          <w:szCs w:val="21"/>
        </w:rPr>
        <w:t>字左右）</w:t>
      </w:r>
    </w:p>
    <w:p w:rsidR="007D6460" w:rsidRPr="007D6460" w:rsidRDefault="007D6460" w:rsidP="007D6460">
      <w:pPr>
        <w:snapToGrid w:val="0"/>
        <w:spacing w:line="360" w:lineRule="exact"/>
        <w:ind w:firstLineChars="200" w:firstLine="420"/>
        <w:rPr>
          <w:rFonts w:ascii="Times New Roman" w:hAnsi="Times New Roman" w:cs="宋体"/>
          <w:szCs w:val="21"/>
        </w:rPr>
      </w:pPr>
      <w:r w:rsidRPr="0084215F">
        <w:rPr>
          <w:rFonts w:ascii="Times New Roman" w:hAnsi="Times New Roman" w:cs="宋体" w:hint="eastAsia"/>
          <w:szCs w:val="21"/>
        </w:rPr>
        <w:t>本课程</w:t>
      </w:r>
      <w:r w:rsidRPr="007D6460">
        <w:rPr>
          <w:rFonts w:ascii="Times New Roman" w:hAnsi="Times New Roman" w:cs="宋体" w:hint="eastAsia"/>
          <w:szCs w:val="21"/>
        </w:rPr>
        <w:t>是为培养适合我国现代化经济发展需要的跨境电子商务人才服务的实践性较强的经贸类专业课程。</w:t>
      </w:r>
    </w:p>
    <w:p w:rsidR="007D6460" w:rsidRPr="0084215F" w:rsidRDefault="007D6460" w:rsidP="007D6460">
      <w:pPr>
        <w:snapToGrid w:val="0"/>
        <w:spacing w:line="360" w:lineRule="exact"/>
        <w:ind w:firstLineChars="200" w:firstLine="420"/>
        <w:rPr>
          <w:rFonts w:ascii="Times New Roman" w:hAnsi="Times New Roman" w:cs="Calibri"/>
          <w:color w:val="000000"/>
          <w:kern w:val="0"/>
          <w:szCs w:val="21"/>
        </w:rPr>
      </w:pPr>
      <w:r w:rsidRPr="007D6460">
        <w:rPr>
          <w:rFonts w:ascii="Times New Roman" w:hAnsi="Times New Roman" w:cs="宋体" w:hint="eastAsia"/>
          <w:szCs w:val="21"/>
        </w:rPr>
        <w:t>通过本课程的学习，使学生掌握跨境电子商务的基本理论、发展趋势及前景，认识跨境电子商务的特点、跨境电子商务的模式，了解目前国内外几种常用的跨境电子商务平台及相关知识；熟悉外贸</w:t>
      </w:r>
      <w:proofErr w:type="gramStart"/>
      <w:r w:rsidRPr="007D6460">
        <w:rPr>
          <w:rFonts w:ascii="Times New Roman" w:hAnsi="Times New Roman" w:cs="宋体" w:hint="eastAsia"/>
          <w:szCs w:val="21"/>
        </w:rPr>
        <w:t>第三方电商</w:t>
      </w:r>
      <w:proofErr w:type="gramEnd"/>
      <w:r w:rsidRPr="007D6460">
        <w:rPr>
          <w:rFonts w:ascii="Times New Roman" w:hAnsi="Times New Roman" w:cs="宋体" w:hint="eastAsia"/>
          <w:szCs w:val="21"/>
        </w:rPr>
        <w:t>平台的规则及平台基本操作、业务推广和客户服务；掌握国际物流和国际支付知识；掌握外贸市场网络调研、选品、采购；掌握对外产品网上报价、发布及推广；掌握处理网上</w:t>
      </w:r>
      <w:proofErr w:type="gramStart"/>
      <w:r w:rsidRPr="007D6460">
        <w:rPr>
          <w:rFonts w:ascii="Times New Roman" w:hAnsi="Times New Roman" w:cs="宋体" w:hint="eastAsia"/>
          <w:szCs w:val="21"/>
        </w:rPr>
        <w:t>询</w:t>
      </w:r>
      <w:proofErr w:type="gramEnd"/>
      <w:r w:rsidRPr="007D6460">
        <w:rPr>
          <w:rFonts w:ascii="Times New Roman" w:hAnsi="Times New Roman" w:cs="宋体" w:hint="eastAsia"/>
          <w:szCs w:val="21"/>
        </w:rPr>
        <w:t>盘、报盘、谈判业务和客户关系维护；掌握在跨境交易的整个过程中相关问题的正确处理等专业知识和业务操作。把学生培养成为能够根据国际市场需求和不同的跨境电商平台，进行跨境网络调研、独立寻求货源并进行采购，能够在外贸</w:t>
      </w:r>
      <w:proofErr w:type="gramStart"/>
      <w:r w:rsidRPr="007D6460">
        <w:rPr>
          <w:rFonts w:ascii="Times New Roman" w:hAnsi="Times New Roman" w:cs="宋体" w:hint="eastAsia"/>
          <w:szCs w:val="21"/>
        </w:rPr>
        <w:t>第三方电商</w:t>
      </w:r>
      <w:proofErr w:type="gramEnd"/>
      <w:r w:rsidRPr="007D6460">
        <w:rPr>
          <w:rFonts w:ascii="Times New Roman" w:hAnsi="Times New Roman" w:cs="宋体" w:hint="eastAsia"/>
          <w:szCs w:val="21"/>
        </w:rPr>
        <w:t>平台建立店铺、运营店铺、维护和管理店铺，能够进行平台基本操作和订单处理流程等业务操作能力和从事跨境电商运营与策划工作的跨境电商贸易人才。</w:t>
      </w:r>
    </w:p>
    <w:p w:rsidR="007D6460" w:rsidRPr="0084215F" w:rsidRDefault="007D6460" w:rsidP="007D6460">
      <w:pPr>
        <w:spacing w:line="300" w:lineRule="auto"/>
        <w:ind w:firstLineChars="200" w:firstLine="420"/>
        <w:rPr>
          <w:rFonts w:ascii="Times New Roman" w:hAnsi="Times New Roman"/>
          <w:szCs w:val="21"/>
        </w:rPr>
      </w:pPr>
      <w:r w:rsidRPr="0084215F">
        <w:rPr>
          <w:rFonts w:ascii="Times New Roman" w:hAnsi="Times New Roman" w:cs="宋体" w:hint="eastAsia"/>
          <w:szCs w:val="21"/>
        </w:rPr>
        <w:t>本课程重点支持以下毕业要求指标点：</w:t>
      </w:r>
    </w:p>
    <w:p w:rsidR="007D6460" w:rsidRDefault="007D6460" w:rsidP="007D6460">
      <w:pPr>
        <w:spacing w:line="300" w:lineRule="auto"/>
        <w:ind w:firstLineChars="200" w:firstLine="422"/>
        <w:rPr>
          <w:rFonts w:ascii="Times New Roman" w:hAnsi="Times New Roman"/>
          <w:b/>
          <w:bCs/>
          <w:szCs w:val="21"/>
        </w:rPr>
      </w:pPr>
      <w:r w:rsidRPr="003038F2">
        <w:rPr>
          <w:rFonts w:ascii="Times New Roman" w:hAnsi="Times New Roman" w:hint="eastAsia"/>
          <w:b/>
          <w:bCs/>
          <w:szCs w:val="21"/>
        </w:rPr>
        <w:t>通过本课程的学习，学生在知识、能力和语言等方面应该达到以下要求：</w:t>
      </w:r>
    </w:p>
    <w:p w:rsidR="00FC0C6F" w:rsidRDefault="00ED60C6" w:rsidP="00ED60C6">
      <w:pPr>
        <w:spacing w:line="300" w:lineRule="auto"/>
        <w:ind w:firstLineChars="200" w:firstLine="422"/>
        <w:rPr>
          <w:rFonts w:ascii="Times New Roman" w:hAnsi="Times New Roman" w:cs="宋体"/>
          <w:szCs w:val="21"/>
        </w:rPr>
      </w:pPr>
      <w:r w:rsidRPr="00ED60C6">
        <w:rPr>
          <w:rFonts w:ascii="Times New Roman" w:hAnsi="Times New Roman" w:cs="宋体" w:hint="eastAsia"/>
          <w:b/>
          <w:bCs/>
          <w:szCs w:val="21"/>
        </w:rPr>
        <w:t>1</w:t>
      </w:r>
      <w:r w:rsidRPr="00ED60C6">
        <w:rPr>
          <w:rFonts w:ascii="Times New Roman" w:hAnsi="Times New Roman" w:cs="宋体" w:hint="eastAsia"/>
          <w:b/>
          <w:bCs/>
          <w:szCs w:val="21"/>
        </w:rPr>
        <w:t>尊重规则、尊重商业规范和职业规范</w:t>
      </w:r>
      <w:r w:rsidR="00FC0C6F" w:rsidRPr="00FC0C6F">
        <w:rPr>
          <w:rFonts w:ascii="Times New Roman" w:hAnsi="Times New Roman" w:cs="宋体" w:hint="eastAsia"/>
          <w:szCs w:val="21"/>
        </w:rPr>
        <w:t>。</w:t>
      </w:r>
    </w:p>
    <w:p w:rsidR="00ED60C6" w:rsidRDefault="00ED60C6" w:rsidP="00ED60C6">
      <w:pPr>
        <w:spacing w:line="300" w:lineRule="auto"/>
        <w:ind w:firstLineChars="200" w:firstLine="422"/>
        <w:rPr>
          <w:rFonts w:ascii="Times New Roman" w:hAnsi="Times New Roman" w:cs="宋体"/>
          <w:szCs w:val="21"/>
        </w:rPr>
      </w:pPr>
      <w:r w:rsidRPr="00ED60C6">
        <w:rPr>
          <w:rFonts w:ascii="Times New Roman" w:hAnsi="Times New Roman" w:cs="宋体" w:hint="eastAsia"/>
          <w:b/>
          <w:bCs/>
          <w:szCs w:val="21"/>
        </w:rPr>
        <w:t>2.</w:t>
      </w:r>
      <w:r w:rsidRPr="00ED60C6">
        <w:rPr>
          <w:rFonts w:ascii="Times New Roman" w:hAnsi="Times New Roman" w:cs="宋体" w:hint="eastAsia"/>
          <w:b/>
          <w:bCs/>
          <w:szCs w:val="21"/>
        </w:rPr>
        <w:t>具备国际贸易、国际金融</w:t>
      </w:r>
      <w:r w:rsidR="008B6856">
        <w:rPr>
          <w:rFonts w:ascii="Times New Roman" w:hAnsi="Times New Roman" w:cs="宋体" w:hint="eastAsia"/>
          <w:b/>
          <w:bCs/>
          <w:szCs w:val="21"/>
        </w:rPr>
        <w:t>、国际物流</w:t>
      </w:r>
      <w:r w:rsidRPr="00ED60C6">
        <w:rPr>
          <w:rFonts w:ascii="Times New Roman" w:hAnsi="Times New Roman" w:cs="宋体" w:hint="eastAsia"/>
          <w:b/>
          <w:bCs/>
          <w:szCs w:val="21"/>
        </w:rPr>
        <w:t>等理论和知识。</w:t>
      </w:r>
    </w:p>
    <w:p w:rsidR="007D6460" w:rsidRDefault="008B6856" w:rsidP="00A11DA2">
      <w:pPr>
        <w:spacing w:line="300" w:lineRule="auto"/>
        <w:ind w:firstLineChars="200" w:firstLine="422"/>
        <w:rPr>
          <w:rFonts w:ascii="Times New Roman" w:hAnsi="Times New Roman" w:cs="宋体"/>
          <w:b/>
          <w:bCs/>
          <w:szCs w:val="21"/>
        </w:rPr>
      </w:pPr>
      <w:r>
        <w:rPr>
          <w:rFonts w:ascii="Times New Roman" w:hAnsi="Times New Roman" w:cs="宋体" w:hint="eastAsia"/>
          <w:b/>
          <w:bCs/>
          <w:szCs w:val="21"/>
        </w:rPr>
        <w:t>3.</w:t>
      </w:r>
      <w:r w:rsidR="00A11DA2" w:rsidRPr="00A11DA2">
        <w:rPr>
          <w:rFonts w:ascii="Times New Roman" w:hAnsi="Times New Roman" w:cs="宋体" w:hint="eastAsia"/>
          <w:b/>
          <w:bCs/>
          <w:szCs w:val="21"/>
        </w:rPr>
        <w:t>具备</w:t>
      </w:r>
      <w:r>
        <w:rPr>
          <w:rFonts w:ascii="Times New Roman" w:hAnsi="Times New Roman" w:cs="宋体" w:hint="eastAsia"/>
          <w:b/>
          <w:bCs/>
          <w:szCs w:val="21"/>
        </w:rPr>
        <w:t>强</w:t>
      </w:r>
      <w:r w:rsidR="00A11DA2" w:rsidRPr="00A11DA2">
        <w:rPr>
          <w:rFonts w:ascii="Times New Roman" w:hAnsi="Times New Roman" w:cs="宋体" w:hint="eastAsia"/>
          <w:b/>
          <w:bCs/>
          <w:szCs w:val="21"/>
        </w:rPr>
        <w:t>计算机和互联网的基本知识</w:t>
      </w:r>
      <w:r>
        <w:rPr>
          <w:rFonts w:ascii="Times New Roman" w:hAnsi="Times New Roman" w:cs="宋体" w:hint="eastAsia"/>
          <w:b/>
          <w:bCs/>
          <w:szCs w:val="21"/>
        </w:rPr>
        <w:t>应用于跨境电子商务实物的</w:t>
      </w:r>
      <w:r w:rsidR="00A11DA2" w:rsidRPr="00A11DA2">
        <w:rPr>
          <w:rFonts w:ascii="Times New Roman" w:hAnsi="Times New Roman" w:cs="宋体" w:hint="eastAsia"/>
          <w:b/>
          <w:bCs/>
          <w:szCs w:val="21"/>
        </w:rPr>
        <w:t>技能</w:t>
      </w:r>
      <w:r w:rsidR="00A11DA2">
        <w:rPr>
          <w:rFonts w:ascii="Times New Roman" w:hAnsi="Times New Roman" w:cs="宋体" w:hint="eastAsia"/>
          <w:b/>
          <w:bCs/>
          <w:szCs w:val="21"/>
        </w:rPr>
        <w:t>。</w:t>
      </w:r>
    </w:p>
    <w:p w:rsidR="007D6460" w:rsidRPr="0084215F" w:rsidRDefault="007D6460" w:rsidP="00292ACB">
      <w:pPr>
        <w:adjustRightInd w:val="0"/>
        <w:spacing w:beforeLines="50" w:before="156" w:afterLines="50" w:after="156" w:line="300" w:lineRule="auto"/>
        <w:ind w:firstLineChars="196" w:firstLine="413"/>
        <w:rPr>
          <w:rFonts w:ascii="Times New Roman" w:hAnsi="Times New Roman"/>
          <w:b/>
          <w:bCs/>
          <w:szCs w:val="21"/>
        </w:rPr>
      </w:pPr>
      <w:r w:rsidRPr="0084215F">
        <w:rPr>
          <w:rFonts w:ascii="Times New Roman" w:hAnsi="Times New Roman" w:cs="宋体" w:hint="eastAsia"/>
          <w:b/>
          <w:bCs/>
          <w:szCs w:val="21"/>
        </w:rPr>
        <w:t>二、教学内容、基本要求及学时分配</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szCs w:val="21"/>
        </w:rPr>
        <w:t>1</w:t>
      </w:r>
      <w:r w:rsidRPr="0084215F">
        <w:rPr>
          <w:rFonts w:ascii="Times New Roman" w:hAnsi="Times New Roman" w:cs="宋体" w:hint="eastAsia"/>
          <w:szCs w:val="21"/>
        </w:rPr>
        <w:t>．</w:t>
      </w:r>
      <w:r w:rsidR="00FC0C6F">
        <w:rPr>
          <w:rFonts w:ascii="Times New Roman" w:hAnsi="Times New Roman" w:cs="宋体" w:hint="eastAsia"/>
          <w:szCs w:val="21"/>
        </w:rPr>
        <w:t>跨境电子商务概况</w:t>
      </w:r>
      <w:r w:rsidRPr="0084215F">
        <w:rPr>
          <w:rFonts w:ascii="Times New Roman" w:hAnsi="Times New Roman" w:cs="宋体" w:hint="eastAsia"/>
          <w:szCs w:val="21"/>
        </w:rPr>
        <w:t>（</w:t>
      </w:r>
      <w:r w:rsidR="00FC0C6F">
        <w:rPr>
          <w:rFonts w:ascii="Times New Roman" w:hAnsi="Times New Roman" w:cs="宋体" w:hint="eastAsia"/>
          <w:szCs w:val="21"/>
        </w:rPr>
        <w:t>3</w:t>
      </w:r>
      <w:r w:rsidRPr="0084215F">
        <w:rPr>
          <w:rFonts w:ascii="Times New Roman" w:hAnsi="Times New Roman" w:cs="宋体" w:hint="eastAsia"/>
          <w:szCs w:val="21"/>
        </w:rPr>
        <w:t>学时）</w:t>
      </w:r>
    </w:p>
    <w:p w:rsidR="007D6460" w:rsidRPr="0084215F" w:rsidRDefault="00FC0C6F" w:rsidP="007D6460">
      <w:pPr>
        <w:adjustRightInd w:val="0"/>
        <w:spacing w:line="300" w:lineRule="auto"/>
        <w:ind w:firstLineChars="200" w:firstLine="420"/>
        <w:rPr>
          <w:rFonts w:ascii="Times New Roman" w:hAnsi="Times New Roman" w:cs="宋体"/>
          <w:szCs w:val="21"/>
        </w:rPr>
      </w:pPr>
      <w:r>
        <w:rPr>
          <w:rFonts w:ascii="Times New Roman" w:hAnsi="Times New Roman" w:cs="宋体" w:hint="eastAsia"/>
          <w:szCs w:val="21"/>
        </w:rPr>
        <w:t>跨境电</w:t>
      </w:r>
      <w:proofErr w:type="gramStart"/>
      <w:r>
        <w:rPr>
          <w:rFonts w:ascii="Times New Roman" w:hAnsi="Times New Roman" w:cs="宋体" w:hint="eastAsia"/>
          <w:szCs w:val="21"/>
        </w:rPr>
        <w:t>商产生</w:t>
      </w:r>
      <w:proofErr w:type="gramEnd"/>
      <w:r>
        <w:rPr>
          <w:rFonts w:ascii="Times New Roman" w:hAnsi="Times New Roman" w:cs="宋体" w:hint="eastAsia"/>
          <w:szCs w:val="21"/>
        </w:rPr>
        <w:t>背景</w:t>
      </w:r>
      <w:r w:rsidR="007D6460" w:rsidRPr="0084215F">
        <w:rPr>
          <w:rFonts w:ascii="Times New Roman" w:hAnsi="Times New Roman" w:cs="宋体" w:hint="eastAsia"/>
          <w:szCs w:val="21"/>
        </w:rPr>
        <w:t>；理解</w:t>
      </w:r>
      <w:r>
        <w:rPr>
          <w:rFonts w:ascii="Times New Roman" w:hAnsi="Times New Roman" w:cs="宋体" w:hint="eastAsia"/>
          <w:szCs w:val="21"/>
        </w:rPr>
        <w:t>跨境电商的业务流程和跨境电商职业发展</w:t>
      </w:r>
      <w:r w:rsidR="007D6460" w:rsidRPr="0084215F">
        <w:rPr>
          <w:rFonts w:ascii="Times New Roman" w:hAnsi="Times New Roman" w:cs="宋体" w:hint="eastAsia"/>
          <w:szCs w:val="21"/>
        </w:rPr>
        <w:t>；掌</w:t>
      </w:r>
      <w:r>
        <w:rPr>
          <w:rFonts w:ascii="Times New Roman" w:hAnsi="Times New Roman" w:cs="宋体" w:hint="eastAsia"/>
          <w:szCs w:val="21"/>
        </w:rPr>
        <w:t>跨境电商的特点和发展意义；</w:t>
      </w:r>
      <w:r w:rsidR="007D6460"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 xml:space="preserve"> </w:t>
      </w:r>
      <w:r w:rsidRPr="0084215F">
        <w:rPr>
          <w:rFonts w:ascii="Times New Roman" w:hAnsi="Times New Roman" w:cs="宋体" w:hint="eastAsia"/>
          <w:szCs w:val="21"/>
        </w:rPr>
        <w:t>重点支持毕业要求指标点</w:t>
      </w:r>
      <w:r w:rsidR="008B6856">
        <w:rPr>
          <w:rFonts w:ascii="Times New Roman" w:hAnsi="Times New Roman" w:cs="宋体" w:hint="eastAsia"/>
          <w:szCs w:val="21"/>
        </w:rPr>
        <w:t>1</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szCs w:val="21"/>
        </w:rPr>
        <w:lastRenderedPageBreak/>
        <w:t>2</w:t>
      </w:r>
      <w:r w:rsidRPr="0084215F">
        <w:rPr>
          <w:rFonts w:ascii="Times New Roman" w:hAnsi="Times New Roman" w:cs="宋体" w:hint="eastAsia"/>
          <w:szCs w:val="21"/>
        </w:rPr>
        <w:t>．</w:t>
      </w:r>
      <w:r w:rsidR="00FC0C6F">
        <w:rPr>
          <w:rFonts w:hint="eastAsia"/>
          <w:color w:val="000000"/>
        </w:rPr>
        <w:t>跨境电商</w:t>
      </w:r>
      <w:r w:rsidR="00FC0C6F">
        <w:rPr>
          <w:color w:val="000000"/>
        </w:rPr>
        <w:t>平台介绍</w:t>
      </w:r>
      <w:r w:rsidRPr="0084215F">
        <w:rPr>
          <w:rFonts w:ascii="Times New Roman" w:hAnsi="Times New Roman" w:cs="宋体" w:hint="eastAsia"/>
          <w:szCs w:val="21"/>
        </w:rPr>
        <w:t>（</w:t>
      </w:r>
      <w:r w:rsidR="00912FBD">
        <w:rPr>
          <w:rFonts w:ascii="Times New Roman" w:hAnsi="Times New Roman" w:cs="宋体" w:hint="eastAsia"/>
          <w:szCs w:val="21"/>
        </w:rPr>
        <w:t>6</w:t>
      </w:r>
      <w:r w:rsidRPr="0084215F">
        <w:rPr>
          <w:rFonts w:ascii="Times New Roman" w:hAnsi="Times New Roman" w:cs="宋体" w:hint="eastAsia"/>
          <w:szCs w:val="21"/>
        </w:rPr>
        <w:t>学时）</w:t>
      </w:r>
    </w:p>
    <w:p w:rsidR="007D6460" w:rsidRPr="0084215F" w:rsidRDefault="007D6460" w:rsidP="007D6460">
      <w:pPr>
        <w:adjustRightInd w:val="0"/>
        <w:spacing w:line="300" w:lineRule="auto"/>
        <w:ind w:firstLineChars="200" w:firstLine="420"/>
        <w:rPr>
          <w:rFonts w:ascii="Times New Roman" w:hAnsi="Times New Roman" w:cs="宋体"/>
          <w:szCs w:val="21"/>
        </w:rPr>
      </w:pPr>
      <w:r>
        <w:rPr>
          <w:color w:val="000000"/>
        </w:rPr>
        <w:t>了解</w:t>
      </w:r>
      <w:r w:rsidR="00FC0C6F">
        <w:rPr>
          <w:rFonts w:hint="eastAsia"/>
          <w:color w:val="000000"/>
        </w:rPr>
        <w:t>跨境电商</w:t>
      </w:r>
      <w:r w:rsidR="00FC0C6F">
        <w:rPr>
          <w:color w:val="000000"/>
        </w:rPr>
        <w:t>主流平台及类型</w:t>
      </w:r>
      <w:r>
        <w:rPr>
          <w:color w:val="000000"/>
        </w:rPr>
        <w:t>；理解</w:t>
      </w:r>
      <w:r w:rsidR="00FC0C6F">
        <w:rPr>
          <w:rFonts w:hint="eastAsia"/>
          <w:color w:val="000000"/>
        </w:rPr>
        <w:t>主流</w:t>
      </w:r>
      <w:r w:rsidR="00FC0C6F">
        <w:rPr>
          <w:color w:val="000000"/>
        </w:rPr>
        <w:t>跨境电商模式</w:t>
      </w:r>
      <w:r>
        <w:rPr>
          <w:color w:val="000000"/>
        </w:rPr>
        <w:t>；掌握</w:t>
      </w:r>
      <w:r w:rsidR="00FC0C6F">
        <w:rPr>
          <w:rFonts w:hint="eastAsia"/>
          <w:color w:val="000000"/>
        </w:rPr>
        <w:t>不同</w:t>
      </w:r>
      <w:r w:rsidR="00FC0C6F">
        <w:rPr>
          <w:color w:val="000000"/>
        </w:rPr>
        <w:t>类型跨境电商的特点</w:t>
      </w:r>
      <w:r>
        <w:rPr>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cs="宋体" w:hint="eastAsia"/>
          <w:szCs w:val="21"/>
        </w:rPr>
        <w:t>2</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3</w:t>
      </w:r>
      <w:r w:rsidRPr="0084215F">
        <w:rPr>
          <w:rFonts w:ascii="Times New Roman" w:hAnsi="Times New Roman" w:cs="宋体" w:hint="eastAsia"/>
          <w:szCs w:val="21"/>
        </w:rPr>
        <w:t>．</w:t>
      </w:r>
      <w:r w:rsidR="00FC0C6F">
        <w:rPr>
          <w:color w:val="000000"/>
        </w:rPr>
        <w:t>跨境电商消费者行为</w:t>
      </w:r>
      <w:r w:rsidRPr="0084215F">
        <w:rPr>
          <w:rFonts w:ascii="Times New Roman" w:hAnsi="Times New Roman" w:cs="宋体" w:hint="eastAsia"/>
          <w:szCs w:val="21"/>
        </w:rPr>
        <w:t>（</w:t>
      </w:r>
      <w:r w:rsidR="00FC0C6F">
        <w:rPr>
          <w:rFonts w:ascii="Times New Roman" w:hAnsi="Times New Roman" w:cs="宋体" w:hint="eastAsia"/>
          <w:szCs w:val="21"/>
        </w:rPr>
        <w:t>3</w:t>
      </w:r>
      <w:r w:rsidRPr="0084215F">
        <w:rPr>
          <w:rFonts w:ascii="Times New Roman" w:hAnsi="Times New Roman" w:cs="宋体" w:hint="eastAsia"/>
          <w:szCs w:val="21"/>
        </w:rPr>
        <w:t>学时）</w:t>
      </w:r>
    </w:p>
    <w:p w:rsidR="007D6460" w:rsidRPr="0084215F" w:rsidRDefault="007D6460" w:rsidP="007D6460">
      <w:pPr>
        <w:adjustRightInd w:val="0"/>
        <w:spacing w:line="300" w:lineRule="auto"/>
        <w:ind w:firstLineChars="200" w:firstLine="420"/>
        <w:rPr>
          <w:rFonts w:ascii="Times New Roman" w:hAnsi="Times New Roman" w:cs="宋体"/>
          <w:szCs w:val="21"/>
        </w:rPr>
      </w:pPr>
      <w:r>
        <w:rPr>
          <w:color w:val="000000"/>
        </w:rPr>
        <w:t>了解</w:t>
      </w:r>
      <w:r w:rsidR="00FC0C6F">
        <w:rPr>
          <w:rFonts w:hint="eastAsia"/>
          <w:color w:val="000000"/>
        </w:rPr>
        <w:t>对消费者行为理解的重要性</w:t>
      </w:r>
      <w:r>
        <w:rPr>
          <w:color w:val="000000"/>
        </w:rPr>
        <w:t>；理解</w:t>
      </w:r>
      <w:r w:rsidR="00FC0C6F">
        <w:rPr>
          <w:rFonts w:hint="eastAsia"/>
          <w:color w:val="000000"/>
        </w:rPr>
        <w:t>跨境电商</w:t>
      </w:r>
      <w:r w:rsidR="00FC0C6F">
        <w:rPr>
          <w:color w:val="000000"/>
        </w:rPr>
        <w:t>消费者行为的差异性</w:t>
      </w:r>
      <w:r>
        <w:rPr>
          <w:color w:val="000000"/>
        </w:rPr>
        <w:t>；掌握</w:t>
      </w:r>
      <w:r w:rsidR="00FC0C6F">
        <w:rPr>
          <w:rFonts w:hint="eastAsia"/>
          <w:color w:val="000000"/>
        </w:rPr>
        <w:t>在</w:t>
      </w:r>
      <w:r w:rsidR="00FC0C6F">
        <w:rPr>
          <w:color w:val="000000"/>
        </w:rPr>
        <w:t>跨境电商活动中如何利用消费者行为采取营销活动</w:t>
      </w:r>
      <w:r>
        <w:rPr>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cs="宋体" w:hint="eastAsia"/>
          <w:szCs w:val="21"/>
        </w:rPr>
        <w:t>2</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4</w:t>
      </w:r>
      <w:r w:rsidRPr="0084215F">
        <w:rPr>
          <w:rFonts w:ascii="Times New Roman" w:hAnsi="Times New Roman" w:cs="宋体" w:hint="eastAsia"/>
          <w:szCs w:val="21"/>
        </w:rPr>
        <w:t>．</w:t>
      </w:r>
      <w:r w:rsidR="00FC0C6F">
        <w:rPr>
          <w:rFonts w:ascii="Times New Roman" w:hAnsi="Times New Roman" w:cs="宋体" w:hint="eastAsia"/>
          <w:szCs w:val="21"/>
        </w:rPr>
        <w:t>跨境电商支付</w:t>
      </w:r>
      <w:r w:rsidRPr="0084215F">
        <w:rPr>
          <w:rFonts w:ascii="Times New Roman" w:hAnsi="Times New Roman" w:cs="宋体" w:hint="eastAsia"/>
          <w:szCs w:val="21"/>
        </w:rPr>
        <w:t>（</w:t>
      </w:r>
      <w:r w:rsidR="00FC0C6F">
        <w:rPr>
          <w:rFonts w:ascii="Times New Roman" w:hAnsi="Times New Roman" w:cs="宋体" w:hint="eastAsia"/>
          <w:szCs w:val="21"/>
        </w:rPr>
        <w:t>3</w:t>
      </w:r>
      <w:r w:rsidRPr="0084215F">
        <w:rPr>
          <w:rFonts w:ascii="Times New Roman" w:hAnsi="Times New Roman" w:cs="宋体" w:hint="eastAsia"/>
          <w:szCs w:val="21"/>
        </w:rPr>
        <w:t>学时）</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了解</w:t>
      </w:r>
      <w:r w:rsidR="00FC0C6F">
        <w:rPr>
          <w:rFonts w:ascii="Times New Roman" w:hAnsi="Times New Roman" w:cs="宋体" w:hint="eastAsia"/>
          <w:szCs w:val="21"/>
        </w:rPr>
        <w:t>跨境电商支付管理的重要性</w:t>
      </w:r>
      <w:r w:rsidRPr="0084215F">
        <w:rPr>
          <w:rFonts w:ascii="Times New Roman" w:hAnsi="Times New Roman" w:cs="宋体" w:hint="eastAsia"/>
          <w:szCs w:val="21"/>
        </w:rPr>
        <w:t>；理解</w:t>
      </w:r>
      <w:r w:rsidR="00FC0C6F">
        <w:rPr>
          <w:rFonts w:ascii="Times New Roman" w:hAnsi="Times New Roman" w:cs="宋体" w:hint="eastAsia"/>
          <w:szCs w:val="21"/>
        </w:rPr>
        <w:t>不同支付方式的特点；掌握采用不同的支付方式更有利于跨境电子商务活动</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hint="eastAsia"/>
          <w:szCs w:val="21"/>
        </w:rPr>
        <w:t>2,3</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5</w:t>
      </w:r>
      <w:r w:rsidRPr="0084215F">
        <w:rPr>
          <w:rFonts w:ascii="Times New Roman" w:hAnsi="Times New Roman" w:cs="宋体" w:hint="eastAsia"/>
          <w:szCs w:val="21"/>
        </w:rPr>
        <w:t>．</w:t>
      </w:r>
      <w:r w:rsidR="00FC0C6F">
        <w:rPr>
          <w:rFonts w:hint="eastAsia"/>
          <w:color w:val="000000"/>
        </w:rPr>
        <w:t>跨境电商</w:t>
      </w:r>
      <w:r w:rsidR="00FC0C6F">
        <w:rPr>
          <w:color w:val="000000"/>
        </w:rPr>
        <w:t>物流和</w:t>
      </w:r>
      <w:r w:rsidR="00CC6CCE">
        <w:rPr>
          <w:color w:val="000000"/>
        </w:rPr>
        <w:t>关境</w:t>
      </w:r>
      <w:r w:rsidRPr="0084215F">
        <w:rPr>
          <w:rFonts w:ascii="Times New Roman" w:hAnsi="Times New Roman" w:cs="宋体" w:hint="eastAsia"/>
          <w:szCs w:val="21"/>
        </w:rPr>
        <w:t>（</w:t>
      </w:r>
      <w:r w:rsidR="00CC6CCE">
        <w:rPr>
          <w:rFonts w:ascii="Times New Roman" w:hAnsi="Times New Roman" w:cs="宋体" w:hint="eastAsia"/>
          <w:szCs w:val="21"/>
        </w:rPr>
        <w:t>3</w:t>
      </w:r>
      <w:r w:rsidRPr="0084215F">
        <w:rPr>
          <w:rFonts w:ascii="Times New Roman" w:hAnsi="Times New Roman" w:cs="宋体" w:hint="eastAsia"/>
          <w:szCs w:val="21"/>
        </w:rPr>
        <w:t>学时）</w:t>
      </w:r>
    </w:p>
    <w:p w:rsidR="007D6460" w:rsidRPr="0084215F" w:rsidRDefault="007D6460" w:rsidP="007D6460">
      <w:pPr>
        <w:adjustRightInd w:val="0"/>
        <w:spacing w:line="300" w:lineRule="auto"/>
        <w:ind w:firstLineChars="200" w:firstLine="420"/>
        <w:rPr>
          <w:rFonts w:ascii="Times New Roman" w:hAnsi="Times New Roman" w:cs="宋体"/>
          <w:szCs w:val="21"/>
        </w:rPr>
      </w:pPr>
      <w:r>
        <w:rPr>
          <w:color w:val="000000"/>
        </w:rPr>
        <w:t>了解</w:t>
      </w:r>
      <w:r w:rsidR="00CC6CCE">
        <w:rPr>
          <w:rFonts w:hint="eastAsia"/>
          <w:color w:val="000000"/>
        </w:rPr>
        <w:t>跨境电商</w:t>
      </w:r>
      <w:r w:rsidR="00CC6CCE">
        <w:rPr>
          <w:color w:val="000000"/>
        </w:rPr>
        <w:t>物流的方式</w:t>
      </w:r>
      <w:r>
        <w:rPr>
          <w:color w:val="000000"/>
        </w:rPr>
        <w:t>；理解</w:t>
      </w:r>
      <w:r w:rsidR="00CC6CCE">
        <w:rPr>
          <w:color w:val="000000"/>
        </w:rPr>
        <w:t>新兴</w:t>
      </w:r>
      <w:r w:rsidR="00CC6CCE">
        <w:rPr>
          <w:rFonts w:hint="eastAsia"/>
          <w:color w:val="000000"/>
        </w:rPr>
        <w:t>跨境</w:t>
      </w:r>
      <w:r w:rsidR="00CC6CCE">
        <w:rPr>
          <w:color w:val="000000"/>
        </w:rPr>
        <w:t>物流模式与传统跨境电商物流模式的差异</w:t>
      </w:r>
      <w:r>
        <w:rPr>
          <w:color w:val="000000"/>
        </w:rPr>
        <w:t>；掌握</w:t>
      </w:r>
      <w:r w:rsidR="00CC6CCE">
        <w:rPr>
          <w:rFonts w:hint="eastAsia"/>
          <w:color w:val="000000"/>
        </w:rPr>
        <w:t>跨境电商</w:t>
      </w:r>
      <w:r w:rsidR="00CC6CCE">
        <w:rPr>
          <w:color w:val="000000"/>
        </w:rPr>
        <w:t>物流运作流程</w:t>
      </w:r>
      <w:r>
        <w:rPr>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hint="eastAsia"/>
          <w:szCs w:val="21"/>
        </w:rPr>
        <w:t>2,3</w:t>
      </w:r>
      <w:r w:rsidR="00ED60C6">
        <w:rPr>
          <w:rFonts w:ascii="Times New Roman" w:hAnsi="Times New Roman"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6</w:t>
      </w:r>
      <w:r w:rsidRPr="0084215F">
        <w:rPr>
          <w:rFonts w:ascii="Times New Roman" w:hAnsi="Times New Roman" w:cs="宋体" w:hint="eastAsia"/>
          <w:szCs w:val="21"/>
        </w:rPr>
        <w:t>．</w:t>
      </w:r>
      <w:r w:rsidR="00CC6CCE">
        <w:rPr>
          <w:rFonts w:hint="eastAsia"/>
          <w:color w:val="000000"/>
        </w:rPr>
        <w:t>跨境电商</w:t>
      </w:r>
      <w:r w:rsidR="00CC6CCE">
        <w:rPr>
          <w:color w:val="000000"/>
        </w:rPr>
        <w:t>采购与供应链管理</w:t>
      </w:r>
      <w:r w:rsidRPr="0084215F">
        <w:rPr>
          <w:rFonts w:ascii="Times New Roman" w:hAnsi="Times New Roman" w:cs="宋体" w:hint="eastAsia"/>
          <w:szCs w:val="21"/>
        </w:rPr>
        <w:t>（</w:t>
      </w:r>
      <w:r w:rsidR="00CC6CCE">
        <w:rPr>
          <w:rFonts w:ascii="Times New Roman" w:hAnsi="Times New Roman" w:cs="宋体" w:hint="eastAsia"/>
          <w:szCs w:val="21"/>
        </w:rPr>
        <w:t>3</w:t>
      </w:r>
      <w:r w:rsidRPr="0084215F">
        <w:rPr>
          <w:rFonts w:ascii="Times New Roman" w:hAnsi="Times New Roman" w:cs="宋体" w:hint="eastAsia"/>
          <w:szCs w:val="21"/>
        </w:rPr>
        <w:t>学时）</w:t>
      </w:r>
    </w:p>
    <w:p w:rsidR="007D6460" w:rsidRDefault="007D6460" w:rsidP="007D6460">
      <w:pPr>
        <w:pStyle w:val="a4"/>
        <w:spacing w:line="340" w:lineRule="exact"/>
        <w:rPr>
          <w:rFonts w:cs="Times New Roman"/>
          <w:color w:val="000000"/>
        </w:rPr>
      </w:pPr>
      <w:r>
        <w:rPr>
          <w:rFonts w:cs="Times New Roman"/>
          <w:color w:val="000000"/>
        </w:rPr>
        <w:t>了解</w:t>
      </w:r>
      <w:r w:rsidR="00CC6CCE">
        <w:rPr>
          <w:rFonts w:cs="Times New Roman" w:hint="eastAsia"/>
          <w:color w:val="000000"/>
        </w:rPr>
        <w:t>跨境</w:t>
      </w:r>
      <w:r w:rsidR="00CC6CCE">
        <w:rPr>
          <w:rFonts w:cs="Times New Roman"/>
          <w:color w:val="000000"/>
        </w:rPr>
        <w:t>点子上采购</w:t>
      </w:r>
      <w:r w:rsidR="00CC6CCE">
        <w:rPr>
          <w:rFonts w:cs="Times New Roman" w:hint="eastAsia"/>
          <w:color w:val="000000"/>
        </w:rPr>
        <w:t>、</w:t>
      </w:r>
      <w:r w:rsidR="00CC6CCE">
        <w:rPr>
          <w:rFonts w:cs="Times New Roman"/>
          <w:color w:val="000000"/>
        </w:rPr>
        <w:t>跨境电商检验检疫等概念</w:t>
      </w:r>
      <w:r>
        <w:rPr>
          <w:rFonts w:cs="Times New Roman"/>
          <w:color w:val="000000"/>
        </w:rPr>
        <w:t>；理解</w:t>
      </w:r>
      <w:r w:rsidR="00CC6CCE">
        <w:rPr>
          <w:rFonts w:cs="Times New Roman" w:hint="eastAsia"/>
          <w:color w:val="000000"/>
        </w:rPr>
        <w:t>跨境电子商务</w:t>
      </w:r>
      <w:r w:rsidR="00CC6CCE">
        <w:rPr>
          <w:rFonts w:cs="Times New Roman"/>
          <w:color w:val="000000"/>
        </w:rPr>
        <w:t>采购流程和存在的问题</w:t>
      </w:r>
      <w:r>
        <w:rPr>
          <w:rFonts w:cs="Times New Roman"/>
          <w:color w:val="000000"/>
        </w:rPr>
        <w:t>；掌握</w:t>
      </w:r>
      <w:r w:rsidR="00CC6CCE">
        <w:rPr>
          <w:rFonts w:cs="Times New Roman" w:hint="eastAsia"/>
          <w:color w:val="000000"/>
        </w:rPr>
        <w:t>跨境电商</w:t>
      </w:r>
      <w:r w:rsidR="00CC6CCE">
        <w:rPr>
          <w:rFonts w:cs="Times New Roman"/>
          <w:color w:val="000000"/>
        </w:rPr>
        <w:t>供应链设计</w:t>
      </w:r>
      <w:r>
        <w:rPr>
          <w:rFonts w:cs="Times New Roman"/>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w:t>
      </w:r>
      <w:r w:rsidR="008B6856">
        <w:rPr>
          <w:rFonts w:ascii="Times New Roman" w:hAnsi="Times New Roman" w:hint="eastAsia"/>
          <w:szCs w:val="21"/>
        </w:rPr>
        <w:t>2,3</w:t>
      </w:r>
      <w:r w:rsidR="00ED60C6">
        <w:rPr>
          <w:rFonts w:ascii="Times New Roman" w:hAnsi="Times New Roman" w:hint="eastAsia"/>
          <w:szCs w:val="21"/>
        </w:rPr>
        <w:t>。</w:t>
      </w:r>
    </w:p>
    <w:p w:rsidR="007D6460" w:rsidRPr="0084215F" w:rsidRDefault="00CC6CCE" w:rsidP="007D6460">
      <w:pPr>
        <w:numPr>
          <w:ilvl w:val="0"/>
          <w:numId w:val="2"/>
        </w:numPr>
        <w:adjustRightInd w:val="0"/>
        <w:spacing w:line="300" w:lineRule="auto"/>
        <w:ind w:firstLineChars="200" w:firstLine="420"/>
        <w:rPr>
          <w:rFonts w:ascii="Times New Roman" w:hAnsi="Times New Roman" w:cs="宋体"/>
          <w:szCs w:val="21"/>
        </w:rPr>
      </w:pPr>
      <w:r>
        <w:rPr>
          <w:rFonts w:hint="eastAsia"/>
          <w:color w:val="000000"/>
        </w:rPr>
        <w:t>跨境电商</w:t>
      </w:r>
      <w:r>
        <w:rPr>
          <w:color w:val="000000"/>
        </w:rPr>
        <w:t>仓储与配送</w:t>
      </w:r>
      <w:r w:rsidR="007D6460">
        <w:rPr>
          <w:rFonts w:hint="eastAsia"/>
          <w:color w:val="000000"/>
        </w:rPr>
        <w:t>（</w:t>
      </w:r>
      <w:r>
        <w:rPr>
          <w:rFonts w:hint="eastAsia"/>
          <w:color w:val="000000"/>
        </w:rPr>
        <w:t>3</w:t>
      </w:r>
      <w:r w:rsidR="007D6460">
        <w:rPr>
          <w:rFonts w:hint="eastAsia"/>
          <w:color w:val="000000"/>
        </w:rPr>
        <w:t>学时）</w:t>
      </w:r>
    </w:p>
    <w:p w:rsidR="007D6460" w:rsidRPr="0084215F" w:rsidRDefault="007D6460" w:rsidP="007D6460">
      <w:pPr>
        <w:pStyle w:val="a3"/>
        <w:spacing w:line="340" w:lineRule="exact"/>
        <w:rPr>
          <w:rFonts w:cs="宋体"/>
          <w:szCs w:val="21"/>
        </w:rPr>
      </w:pPr>
      <w:r w:rsidRPr="0084215F">
        <w:rPr>
          <w:rFonts w:cs="宋体" w:hint="eastAsia"/>
          <w:szCs w:val="21"/>
        </w:rPr>
        <w:t xml:space="preserve">  </w:t>
      </w:r>
      <w:r w:rsidR="00CC6CCE">
        <w:rPr>
          <w:color w:val="000000"/>
        </w:rPr>
        <w:t>了解跨境电商仓储与配送概况</w:t>
      </w:r>
      <w:r>
        <w:rPr>
          <w:color w:val="000000"/>
        </w:rPr>
        <w:t>；理解</w:t>
      </w:r>
      <w:r w:rsidR="00CC6CCE">
        <w:rPr>
          <w:rFonts w:hint="eastAsia"/>
          <w:color w:val="000000"/>
        </w:rPr>
        <w:t>跨境电商</w:t>
      </w:r>
      <w:r w:rsidR="00CC6CCE">
        <w:rPr>
          <w:color w:val="000000"/>
        </w:rPr>
        <w:t>仓储管理的重要性</w:t>
      </w:r>
      <w:r>
        <w:rPr>
          <w:color w:val="000000"/>
        </w:rPr>
        <w:t>；掌握</w:t>
      </w:r>
      <w:r w:rsidR="00CC6CCE">
        <w:rPr>
          <w:rFonts w:hint="eastAsia"/>
          <w:color w:val="000000"/>
        </w:rPr>
        <w:t>跨境电商仓储与配送的作业流程</w:t>
      </w:r>
      <w:r>
        <w:rPr>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w:t>
      </w:r>
      <w:r w:rsidR="008B6856">
        <w:rPr>
          <w:rFonts w:ascii="Times New Roman" w:hAnsi="Times New Roman" w:hint="eastAsia"/>
          <w:szCs w:val="21"/>
        </w:rPr>
        <w:t>2,3</w:t>
      </w:r>
    </w:p>
    <w:p w:rsidR="007D6460" w:rsidRDefault="007D6460" w:rsidP="007D6460">
      <w:pPr>
        <w:pStyle w:val="a3"/>
        <w:spacing w:line="340" w:lineRule="exact"/>
        <w:rPr>
          <w:color w:val="000000"/>
        </w:rPr>
      </w:pPr>
      <w:r w:rsidRPr="0084215F">
        <w:rPr>
          <w:rFonts w:cs="宋体" w:hint="eastAsia"/>
          <w:szCs w:val="21"/>
        </w:rPr>
        <w:t>8</w:t>
      </w:r>
      <w:r w:rsidRPr="0084215F">
        <w:rPr>
          <w:rFonts w:cs="宋体" w:hint="eastAsia"/>
          <w:szCs w:val="21"/>
        </w:rPr>
        <w:t>．</w:t>
      </w:r>
      <w:r w:rsidR="00CC6CCE">
        <w:rPr>
          <w:rFonts w:hint="eastAsia"/>
          <w:color w:val="000000"/>
        </w:rPr>
        <w:t>跨境电</w:t>
      </w:r>
      <w:proofErr w:type="gramStart"/>
      <w:r w:rsidR="00CC6CCE">
        <w:rPr>
          <w:rFonts w:hint="eastAsia"/>
          <w:color w:val="000000"/>
        </w:rPr>
        <w:t>商</w:t>
      </w:r>
      <w:r w:rsidR="00CC6CCE">
        <w:rPr>
          <w:color w:val="000000"/>
        </w:rPr>
        <w:t>选品</w:t>
      </w:r>
      <w:proofErr w:type="gramEnd"/>
      <w:r w:rsidR="00CC6CCE">
        <w:rPr>
          <w:color w:val="000000"/>
        </w:rPr>
        <w:t>管理</w:t>
      </w:r>
      <w:r>
        <w:rPr>
          <w:rFonts w:hint="eastAsia"/>
          <w:color w:val="000000"/>
        </w:rPr>
        <w:t>（</w:t>
      </w:r>
      <w:r w:rsidR="00912FBD">
        <w:rPr>
          <w:rFonts w:hint="eastAsia"/>
          <w:color w:val="000000"/>
        </w:rPr>
        <w:t>6</w:t>
      </w:r>
      <w:r>
        <w:rPr>
          <w:rFonts w:hint="eastAsia"/>
          <w:color w:val="000000"/>
        </w:rPr>
        <w:t>学时）</w:t>
      </w:r>
    </w:p>
    <w:p w:rsidR="007D6460" w:rsidRDefault="007D6460" w:rsidP="007D6460">
      <w:pPr>
        <w:adjustRightInd w:val="0"/>
        <w:spacing w:line="300" w:lineRule="auto"/>
        <w:ind w:firstLineChars="200" w:firstLine="420"/>
        <w:rPr>
          <w:rFonts w:ascii="Times New Roman" w:hAnsi="Times New Roman" w:cs="宋体"/>
          <w:szCs w:val="21"/>
        </w:rPr>
      </w:pPr>
      <w:r>
        <w:rPr>
          <w:color w:val="000000"/>
        </w:rPr>
        <w:t>了解</w:t>
      </w:r>
      <w:r w:rsidR="00CC6CCE">
        <w:rPr>
          <w:rFonts w:hint="eastAsia"/>
          <w:color w:val="000000"/>
        </w:rPr>
        <w:t>跨境电商</w:t>
      </w:r>
      <w:r w:rsidR="00CC6CCE">
        <w:rPr>
          <w:color w:val="000000"/>
        </w:rPr>
        <w:t>选聘管理概况</w:t>
      </w:r>
      <w:r>
        <w:rPr>
          <w:color w:val="000000"/>
        </w:rPr>
        <w:t>；</w:t>
      </w:r>
      <w:proofErr w:type="gramStart"/>
      <w:r>
        <w:rPr>
          <w:color w:val="000000"/>
        </w:rPr>
        <w:t>理解</w:t>
      </w:r>
      <w:r w:rsidR="00CC6CCE">
        <w:rPr>
          <w:rFonts w:hint="eastAsia"/>
          <w:color w:val="000000"/>
        </w:rPr>
        <w:t>选品对</w:t>
      </w:r>
      <w:proofErr w:type="gramEnd"/>
      <w:r w:rsidR="00CC6CCE">
        <w:rPr>
          <w:rFonts w:hint="eastAsia"/>
          <w:color w:val="000000"/>
        </w:rPr>
        <w:t>跨境电商店铺的重要意义</w:t>
      </w:r>
      <w:r>
        <w:rPr>
          <w:color w:val="000000"/>
        </w:rPr>
        <w:t>；</w:t>
      </w:r>
      <w:proofErr w:type="gramStart"/>
      <w:r>
        <w:rPr>
          <w:color w:val="000000"/>
        </w:rPr>
        <w:t>掌握</w:t>
      </w:r>
      <w:r w:rsidR="00CC6CCE">
        <w:rPr>
          <w:rFonts w:hint="eastAsia"/>
          <w:color w:val="000000"/>
        </w:rPr>
        <w:t>选品</w:t>
      </w:r>
      <w:r w:rsidR="00CC6CCE">
        <w:rPr>
          <w:color w:val="000000"/>
        </w:rPr>
        <w:t>的</w:t>
      </w:r>
      <w:proofErr w:type="gramEnd"/>
      <w:r w:rsidR="00CC6CCE">
        <w:rPr>
          <w:color w:val="000000"/>
        </w:rPr>
        <w:t>方法</w:t>
      </w:r>
      <w:r>
        <w:rPr>
          <w:color w:val="000000"/>
        </w:rPr>
        <w:t>。</w:t>
      </w:r>
    </w:p>
    <w:p w:rsidR="007D6460"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hint="eastAsia"/>
          <w:szCs w:val="21"/>
        </w:rPr>
        <w:t>2,3</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Pr>
          <w:rFonts w:hint="eastAsia"/>
          <w:color w:val="000000"/>
        </w:rPr>
        <w:t>9</w:t>
      </w:r>
      <w:r>
        <w:rPr>
          <w:rFonts w:hint="eastAsia"/>
          <w:color w:val="000000"/>
        </w:rPr>
        <w:t>、</w:t>
      </w:r>
      <w:r w:rsidR="00CC6CCE">
        <w:rPr>
          <w:rFonts w:hint="eastAsia"/>
          <w:color w:val="000000"/>
        </w:rPr>
        <w:t>跨境电商商品呈现</w:t>
      </w:r>
      <w:r>
        <w:rPr>
          <w:rFonts w:hint="eastAsia"/>
          <w:color w:val="000000"/>
        </w:rPr>
        <w:t>（</w:t>
      </w:r>
      <w:r w:rsidR="00912FBD">
        <w:rPr>
          <w:rFonts w:ascii="Times New Roman" w:hAnsi="Times New Roman" w:cs="宋体" w:hint="eastAsia"/>
          <w:szCs w:val="21"/>
        </w:rPr>
        <w:t>6</w:t>
      </w:r>
      <w:r w:rsidRPr="0084215F">
        <w:rPr>
          <w:rFonts w:ascii="Times New Roman" w:hAnsi="Times New Roman" w:cs="宋体" w:hint="eastAsia"/>
          <w:szCs w:val="21"/>
        </w:rPr>
        <w:t>学时</w:t>
      </w:r>
      <w:r>
        <w:rPr>
          <w:rFonts w:hint="eastAsia"/>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4412EE">
        <w:rPr>
          <w:rFonts w:hint="eastAsia"/>
          <w:color w:val="000000"/>
        </w:rPr>
        <w:t>了解</w:t>
      </w:r>
      <w:r w:rsidR="00CC6CCE">
        <w:rPr>
          <w:rFonts w:hint="eastAsia"/>
          <w:color w:val="000000"/>
        </w:rPr>
        <w:t>跨境电商搜索排序的基本原理</w:t>
      </w:r>
      <w:r w:rsidRPr="004412EE">
        <w:rPr>
          <w:rFonts w:hint="eastAsia"/>
          <w:color w:val="000000"/>
        </w:rPr>
        <w:t>；理解</w:t>
      </w:r>
      <w:r w:rsidR="00CC6CCE">
        <w:rPr>
          <w:rFonts w:hint="eastAsia"/>
          <w:color w:val="000000"/>
        </w:rPr>
        <w:t>跨境电商产品呈现的重要性</w:t>
      </w:r>
      <w:r w:rsidRPr="004412EE">
        <w:rPr>
          <w:rFonts w:hint="eastAsia"/>
          <w:color w:val="000000"/>
        </w:rPr>
        <w:t>；掌握</w:t>
      </w:r>
      <w:r w:rsidR="00CC6CCE">
        <w:rPr>
          <w:rFonts w:hint="eastAsia"/>
          <w:color w:val="000000"/>
        </w:rPr>
        <w:t>商品呈现的方法</w:t>
      </w:r>
      <w:r w:rsidRPr="004412EE">
        <w:rPr>
          <w:rFonts w:hint="eastAsia"/>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hint="eastAsia"/>
          <w:szCs w:val="21"/>
        </w:rPr>
        <w:t>2,3</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10</w:t>
      </w:r>
      <w:r w:rsidRPr="0084215F">
        <w:rPr>
          <w:rFonts w:ascii="Times New Roman" w:hAnsi="Times New Roman" w:cs="宋体" w:hint="eastAsia"/>
          <w:szCs w:val="21"/>
        </w:rPr>
        <w:t>．</w:t>
      </w:r>
      <w:r w:rsidR="00CC6CCE">
        <w:rPr>
          <w:rFonts w:hint="eastAsia"/>
          <w:color w:val="000000"/>
        </w:rPr>
        <w:t>跨境电商</w:t>
      </w:r>
      <w:r w:rsidR="00CC6CCE">
        <w:rPr>
          <w:color w:val="000000"/>
        </w:rPr>
        <w:t>视觉管理</w:t>
      </w:r>
      <w:r w:rsidR="00CC6CCE">
        <w:rPr>
          <w:rFonts w:ascii="Times New Roman" w:hAnsi="Times New Roman" w:cs="宋体" w:hint="eastAsia"/>
          <w:szCs w:val="21"/>
        </w:rPr>
        <w:t>3</w:t>
      </w:r>
      <w:r w:rsidRPr="0084215F">
        <w:rPr>
          <w:rFonts w:ascii="Times New Roman" w:hAnsi="Times New Roman" w:cs="宋体" w:hint="eastAsia"/>
          <w:szCs w:val="21"/>
        </w:rPr>
        <w:t>学时）</w:t>
      </w:r>
    </w:p>
    <w:p w:rsidR="007D6460" w:rsidRPr="0084215F" w:rsidRDefault="007D6460" w:rsidP="007D6460">
      <w:pPr>
        <w:adjustRightInd w:val="0"/>
        <w:spacing w:line="300" w:lineRule="auto"/>
        <w:ind w:firstLineChars="200" w:firstLine="420"/>
        <w:rPr>
          <w:rFonts w:ascii="Times New Roman" w:hAnsi="Times New Roman" w:cs="宋体"/>
          <w:szCs w:val="21"/>
        </w:rPr>
      </w:pPr>
      <w:r>
        <w:rPr>
          <w:color w:val="000000"/>
        </w:rPr>
        <w:t>了解</w:t>
      </w:r>
      <w:r w:rsidR="00CC6CCE">
        <w:rPr>
          <w:rFonts w:hint="eastAsia"/>
          <w:color w:val="000000"/>
        </w:rPr>
        <w:t>视觉</w:t>
      </w:r>
      <w:r w:rsidR="00CC6CCE">
        <w:rPr>
          <w:color w:val="000000"/>
        </w:rPr>
        <w:t>管理对于跨境电商的重要性</w:t>
      </w:r>
      <w:r>
        <w:rPr>
          <w:color w:val="000000"/>
        </w:rPr>
        <w:t>；理解</w:t>
      </w:r>
      <w:r w:rsidR="00CC6CCE">
        <w:rPr>
          <w:rFonts w:hint="eastAsia"/>
          <w:color w:val="000000"/>
        </w:rPr>
        <w:t>不同</w:t>
      </w:r>
      <w:r w:rsidR="00CC6CCE">
        <w:rPr>
          <w:color w:val="000000"/>
        </w:rPr>
        <w:t>视觉管理方法</w:t>
      </w:r>
      <w:r>
        <w:rPr>
          <w:color w:val="000000"/>
        </w:rPr>
        <w:t>；掌握</w:t>
      </w:r>
      <w:r w:rsidR="00CC6CCE">
        <w:rPr>
          <w:rFonts w:hint="eastAsia"/>
          <w:color w:val="000000"/>
        </w:rPr>
        <w:t>店家</w:t>
      </w:r>
      <w:r w:rsidR="00CC6CCE">
        <w:rPr>
          <w:color w:val="000000"/>
        </w:rPr>
        <w:t>必备的视觉营销技能</w:t>
      </w:r>
      <w:r>
        <w:rPr>
          <w:color w:val="000000"/>
        </w:rPr>
        <w:t>。</w:t>
      </w:r>
    </w:p>
    <w:p w:rsidR="007D6460" w:rsidRPr="0084215F"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hint="eastAsia"/>
          <w:szCs w:val="21"/>
        </w:rPr>
        <w:t>2,3</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0"/>
        <w:rPr>
          <w:rFonts w:ascii="Times New Roman" w:hAnsi="Times New Roman"/>
          <w:szCs w:val="21"/>
        </w:rPr>
      </w:pPr>
      <w:r w:rsidRPr="0084215F">
        <w:rPr>
          <w:rFonts w:ascii="Times New Roman" w:hAnsi="Times New Roman" w:cs="宋体" w:hint="eastAsia"/>
          <w:szCs w:val="21"/>
        </w:rPr>
        <w:t>11</w:t>
      </w:r>
      <w:r w:rsidRPr="0084215F">
        <w:rPr>
          <w:rFonts w:ascii="Times New Roman" w:hAnsi="Times New Roman" w:cs="宋体" w:hint="eastAsia"/>
          <w:szCs w:val="21"/>
        </w:rPr>
        <w:t>．</w:t>
      </w:r>
      <w:r w:rsidR="00CC6CCE">
        <w:rPr>
          <w:rFonts w:ascii="Times New Roman" w:hAnsi="Times New Roman" w:cs="宋体" w:hint="eastAsia"/>
          <w:szCs w:val="21"/>
        </w:rPr>
        <w:t>跨境电商营销推广</w:t>
      </w:r>
      <w:r w:rsidRPr="0084215F">
        <w:rPr>
          <w:rFonts w:ascii="Times New Roman" w:hAnsi="Times New Roman" w:cs="宋体" w:hint="eastAsia"/>
          <w:szCs w:val="21"/>
        </w:rPr>
        <w:t>（</w:t>
      </w:r>
      <w:r w:rsidR="00912FBD">
        <w:rPr>
          <w:rFonts w:ascii="Times New Roman" w:hAnsi="Times New Roman" w:cs="宋体" w:hint="eastAsia"/>
          <w:szCs w:val="21"/>
        </w:rPr>
        <w:t>6</w:t>
      </w:r>
      <w:r w:rsidRPr="0084215F">
        <w:rPr>
          <w:rFonts w:ascii="Times New Roman" w:hAnsi="Times New Roman" w:cs="宋体" w:hint="eastAsia"/>
          <w:szCs w:val="21"/>
        </w:rPr>
        <w:t>学时）</w:t>
      </w:r>
    </w:p>
    <w:p w:rsidR="007D6460" w:rsidRPr="004412EE" w:rsidRDefault="007D6460" w:rsidP="007D6460">
      <w:pPr>
        <w:adjustRightInd w:val="0"/>
        <w:spacing w:line="300" w:lineRule="auto"/>
        <w:ind w:firstLineChars="200" w:firstLine="420"/>
        <w:rPr>
          <w:rFonts w:ascii="Times New Roman" w:hAnsi="Times New Roman" w:cs="宋体"/>
          <w:szCs w:val="21"/>
        </w:rPr>
      </w:pPr>
      <w:r w:rsidRPr="004412EE">
        <w:rPr>
          <w:rFonts w:ascii="Times New Roman" w:hAnsi="Times New Roman" w:cs="宋体" w:hint="eastAsia"/>
          <w:szCs w:val="21"/>
        </w:rPr>
        <w:t>了解</w:t>
      </w:r>
      <w:r w:rsidR="00CC6CCE">
        <w:rPr>
          <w:rFonts w:ascii="Times New Roman" w:hAnsi="Times New Roman" w:cs="宋体" w:hint="eastAsia"/>
          <w:szCs w:val="21"/>
        </w:rPr>
        <w:t>跨境电商营销理论</w:t>
      </w:r>
      <w:r w:rsidRPr="004412EE">
        <w:rPr>
          <w:rFonts w:ascii="Times New Roman" w:hAnsi="Times New Roman" w:cs="宋体" w:hint="eastAsia"/>
          <w:szCs w:val="21"/>
        </w:rPr>
        <w:t>；理解</w:t>
      </w:r>
      <w:r w:rsidR="00CC6CCE">
        <w:rPr>
          <w:rFonts w:ascii="Times New Roman" w:hAnsi="Times New Roman" w:cs="宋体" w:hint="eastAsia"/>
          <w:szCs w:val="21"/>
        </w:rPr>
        <w:t>跨境电商运营策略</w:t>
      </w:r>
      <w:r w:rsidRPr="004412EE">
        <w:rPr>
          <w:rFonts w:ascii="Times New Roman" w:hAnsi="Times New Roman" w:cs="宋体" w:hint="eastAsia"/>
          <w:szCs w:val="21"/>
        </w:rPr>
        <w:t>；掌握</w:t>
      </w:r>
      <w:r w:rsidR="00CC6CCE">
        <w:rPr>
          <w:rFonts w:ascii="Times New Roman" w:hAnsi="Times New Roman" w:cs="宋体" w:hint="eastAsia"/>
          <w:szCs w:val="21"/>
        </w:rPr>
        <w:t>跨境电商引流与推广</w:t>
      </w:r>
      <w:r w:rsidR="008861D3">
        <w:rPr>
          <w:rFonts w:ascii="Times New Roman" w:hAnsi="Times New Roman" w:cs="宋体" w:hint="eastAsia"/>
          <w:szCs w:val="21"/>
        </w:rPr>
        <w:t>及站内营销</w:t>
      </w:r>
      <w:r w:rsidR="008861D3">
        <w:rPr>
          <w:rFonts w:ascii="Times New Roman" w:hAnsi="Times New Roman" w:cs="宋体" w:hint="eastAsia"/>
          <w:szCs w:val="21"/>
        </w:rPr>
        <w:lastRenderedPageBreak/>
        <w:t>活动</w:t>
      </w:r>
      <w:r w:rsidRPr="004412EE">
        <w:rPr>
          <w:rFonts w:ascii="Times New Roman" w:hAnsi="Times New Roman" w:cs="宋体" w:hint="eastAsia"/>
          <w:szCs w:val="21"/>
        </w:rPr>
        <w:t>。</w:t>
      </w:r>
    </w:p>
    <w:p w:rsidR="007D6460" w:rsidRDefault="007D6460" w:rsidP="007D6460">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w:t>
      </w:r>
      <w:r w:rsidR="008B6856">
        <w:rPr>
          <w:rFonts w:ascii="Times New Roman" w:hAnsi="Times New Roman" w:cs="宋体" w:hint="eastAsia"/>
          <w:szCs w:val="21"/>
        </w:rPr>
        <w:t>2,3</w:t>
      </w:r>
      <w:r w:rsidRPr="0084215F">
        <w:rPr>
          <w:rFonts w:ascii="Times New Roman" w:hAnsi="Times New Roman" w:cs="宋体" w:hint="eastAsia"/>
          <w:szCs w:val="21"/>
        </w:rPr>
        <w:t>。</w:t>
      </w:r>
    </w:p>
    <w:p w:rsidR="008861D3" w:rsidRPr="0084215F" w:rsidRDefault="008861D3" w:rsidP="008861D3">
      <w:pPr>
        <w:adjustRightInd w:val="0"/>
        <w:spacing w:line="300" w:lineRule="auto"/>
        <w:ind w:firstLineChars="200" w:firstLine="420"/>
        <w:rPr>
          <w:rFonts w:ascii="Times New Roman" w:hAnsi="Times New Roman"/>
          <w:szCs w:val="21"/>
        </w:rPr>
      </w:pPr>
      <w:r>
        <w:rPr>
          <w:rFonts w:ascii="Times New Roman" w:hAnsi="Times New Roman" w:cs="宋体" w:hint="eastAsia"/>
          <w:szCs w:val="21"/>
        </w:rPr>
        <w:t>12</w:t>
      </w:r>
      <w:r w:rsidRPr="0084215F">
        <w:rPr>
          <w:rFonts w:ascii="Times New Roman" w:hAnsi="Times New Roman" w:cs="宋体" w:hint="eastAsia"/>
          <w:szCs w:val="21"/>
        </w:rPr>
        <w:t>．</w:t>
      </w:r>
      <w:r>
        <w:rPr>
          <w:rFonts w:ascii="Times New Roman" w:hAnsi="Times New Roman" w:cs="宋体" w:hint="eastAsia"/>
          <w:szCs w:val="21"/>
        </w:rPr>
        <w:t>跨境电商知识产权问题</w:t>
      </w:r>
      <w:r w:rsidRPr="0084215F">
        <w:rPr>
          <w:rFonts w:ascii="Times New Roman" w:hAnsi="Times New Roman" w:cs="宋体" w:hint="eastAsia"/>
          <w:szCs w:val="21"/>
        </w:rPr>
        <w:t>（</w:t>
      </w:r>
      <w:r>
        <w:rPr>
          <w:rFonts w:ascii="Times New Roman" w:hAnsi="Times New Roman" w:cs="宋体" w:hint="eastAsia"/>
          <w:szCs w:val="21"/>
        </w:rPr>
        <w:t>2</w:t>
      </w:r>
      <w:r w:rsidRPr="0084215F">
        <w:rPr>
          <w:rFonts w:ascii="Times New Roman" w:hAnsi="Times New Roman" w:cs="宋体" w:hint="eastAsia"/>
          <w:szCs w:val="21"/>
        </w:rPr>
        <w:t>学时）</w:t>
      </w:r>
    </w:p>
    <w:p w:rsidR="008861D3" w:rsidRPr="004412EE" w:rsidRDefault="008861D3" w:rsidP="008861D3">
      <w:pPr>
        <w:adjustRightInd w:val="0"/>
        <w:spacing w:line="300" w:lineRule="auto"/>
        <w:ind w:firstLineChars="200" w:firstLine="420"/>
        <w:rPr>
          <w:rFonts w:ascii="Times New Roman" w:hAnsi="Times New Roman" w:cs="宋体"/>
          <w:szCs w:val="21"/>
        </w:rPr>
      </w:pPr>
      <w:r w:rsidRPr="004412EE">
        <w:rPr>
          <w:rFonts w:ascii="Times New Roman" w:hAnsi="Times New Roman" w:cs="宋体" w:hint="eastAsia"/>
          <w:szCs w:val="21"/>
        </w:rPr>
        <w:t>了解</w:t>
      </w:r>
      <w:r>
        <w:rPr>
          <w:rFonts w:ascii="Times New Roman" w:hAnsi="Times New Roman" w:cs="宋体" w:hint="eastAsia"/>
          <w:szCs w:val="21"/>
        </w:rPr>
        <w:t>跨境电商法律问题</w:t>
      </w:r>
      <w:r w:rsidRPr="004412EE">
        <w:rPr>
          <w:rFonts w:ascii="Times New Roman" w:hAnsi="Times New Roman" w:cs="宋体" w:hint="eastAsia"/>
          <w:szCs w:val="21"/>
        </w:rPr>
        <w:t>；理解</w:t>
      </w:r>
      <w:r w:rsidR="008B6856">
        <w:rPr>
          <w:rFonts w:ascii="Times New Roman" w:hAnsi="Times New Roman" w:cs="宋体" w:hint="eastAsia"/>
          <w:szCs w:val="21"/>
        </w:rPr>
        <w:t>跨境电商</w:t>
      </w:r>
      <w:r>
        <w:rPr>
          <w:rFonts w:ascii="Times New Roman" w:hAnsi="Times New Roman" w:cs="宋体" w:hint="eastAsia"/>
          <w:szCs w:val="21"/>
        </w:rPr>
        <w:t>知识产权问题</w:t>
      </w:r>
      <w:r w:rsidRPr="004412EE">
        <w:rPr>
          <w:rFonts w:ascii="Times New Roman" w:hAnsi="Times New Roman" w:cs="宋体" w:hint="eastAsia"/>
          <w:szCs w:val="21"/>
        </w:rPr>
        <w:t>；掌握</w:t>
      </w:r>
      <w:proofErr w:type="gramStart"/>
      <w:r>
        <w:rPr>
          <w:rFonts w:ascii="Times New Roman" w:hAnsi="Times New Roman" w:cs="宋体" w:hint="eastAsia"/>
          <w:szCs w:val="21"/>
        </w:rPr>
        <w:t>跨如何</w:t>
      </w:r>
      <w:proofErr w:type="gramEnd"/>
      <w:r>
        <w:rPr>
          <w:rFonts w:ascii="Times New Roman" w:hAnsi="Times New Roman" w:cs="宋体" w:hint="eastAsia"/>
          <w:szCs w:val="21"/>
        </w:rPr>
        <w:t>避免知识产权侵权</w:t>
      </w:r>
      <w:r w:rsidRPr="004412EE">
        <w:rPr>
          <w:rFonts w:ascii="Times New Roman" w:hAnsi="Times New Roman" w:cs="宋体" w:hint="eastAsia"/>
          <w:szCs w:val="21"/>
        </w:rPr>
        <w:t>。</w:t>
      </w:r>
    </w:p>
    <w:p w:rsidR="008861D3" w:rsidRDefault="008861D3" w:rsidP="008861D3">
      <w:pPr>
        <w:adjustRightInd w:val="0"/>
        <w:spacing w:line="300" w:lineRule="auto"/>
        <w:ind w:firstLineChars="200" w:firstLine="420"/>
        <w:rPr>
          <w:rFonts w:ascii="Times New Roman" w:hAnsi="Times New Roman" w:cs="宋体"/>
          <w:szCs w:val="21"/>
        </w:rPr>
      </w:pPr>
      <w:r w:rsidRPr="0084215F">
        <w:rPr>
          <w:rFonts w:ascii="Times New Roman" w:hAnsi="Times New Roman" w:cs="宋体" w:hint="eastAsia"/>
          <w:szCs w:val="21"/>
        </w:rPr>
        <w:t>重点支持毕业要求指标点</w:t>
      </w:r>
      <w:r w:rsidR="008B6856">
        <w:rPr>
          <w:rFonts w:ascii="Times New Roman" w:hAnsi="Times New Roman" w:hint="eastAsia"/>
          <w:szCs w:val="21"/>
        </w:rPr>
        <w:t>1,2</w:t>
      </w:r>
      <w:r>
        <w:rPr>
          <w:rFonts w:ascii="Times New Roman" w:hAnsi="Times New Roman" w:cs="宋体" w:hint="eastAsia"/>
          <w:szCs w:val="21"/>
        </w:rPr>
        <w:t>。</w:t>
      </w:r>
    </w:p>
    <w:p w:rsidR="007D6460" w:rsidRPr="0084215F" w:rsidRDefault="007D6460" w:rsidP="007D6460">
      <w:pPr>
        <w:spacing w:line="300" w:lineRule="auto"/>
        <w:ind w:firstLineChars="200" w:firstLine="422"/>
        <w:rPr>
          <w:rFonts w:ascii="Times New Roman" w:hAnsi="Times New Roman"/>
          <w:b/>
          <w:bCs/>
          <w:szCs w:val="21"/>
        </w:rPr>
      </w:pPr>
      <w:r w:rsidRPr="0084215F">
        <w:rPr>
          <w:rFonts w:ascii="Times New Roman" w:hAnsi="Times New Roman" w:cs="宋体" w:hint="eastAsia"/>
          <w:b/>
          <w:bCs/>
          <w:szCs w:val="21"/>
        </w:rPr>
        <w:t>三、教学方法</w:t>
      </w:r>
    </w:p>
    <w:p w:rsidR="007D6460" w:rsidRPr="0084215F" w:rsidRDefault="007D6460" w:rsidP="007D6460">
      <w:pPr>
        <w:spacing w:line="300" w:lineRule="auto"/>
        <w:ind w:firstLineChars="200" w:firstLine="420"/>
        <w:rPr>
          <w:rFonts w:ascii="Times New Roman" w:hAnsi="Times New Roman"/>
          <w:szCs w:val="21"/>
        </w:rPr>
      </w:pPr>
      <w:r w:rsidRPr="0084215F">
        <w:rPr>
          <w:rFonts w:ascii="Times New Roman" w:hAnsi="Times New Roman" w:cs="宋体" w:hint="eastAsia"/>
          <w:szCs w:val="21"/>
        </w:rPr>
        <w:t>本课程采用课堂教学为主，结合</w:t>
      </w:r>
      <w:r w:rsidR="00803CA7">
        <w:rPr>
          <w:rFonts w:ascii="Times New Roman" w:hAnsi="Times New Roman" w:cs="宋体" w:hint="eastAsia"/>
          <w:szCs w:val="21"/>
        </w:rPr>
        <w:t>实验模拟</w:t>
      </w:r>
      <w:r w:rsidRPr="0084215F">
        <w:rPr>
          <w:rFonts w:ascii="Times New Roman" w:hAnsi="Times New Roman" w:cs="宋体" w:hint="eastAsia"/>
          <w:szCs w:val="21"/>
        </w:rPr>
        <w:t>的教学方法。</w:t>
      </w:r>
    </w:p>
    <w:p w:rsidR="007D6460" w:rsidRDefault="007D6460" w:rsidP="007D6460">
      <w:pPr>
        <w:spacing w:line="340" w:lineRule="exact"/>
        <w:ind w:firstLineChars="200" w:firstLine="420"/>
        <w:jc w:val="left"/>
        <w:rPr>
          <w:rFonts w:ascii="Times New Roman" w:hAnsi="Times New Roman"/>
          <w:color w:val="000000"/>
          <w:szCs w:val="21"/>
        </w:rPr>
      </w:pPr>
      <w:r>
        <w:rPr>
          <w:rFonts w:ascii="Times New Roman" w:hAnsi="Times New Roman"/>
          <w:color w:val="000000"/>
          <w:szCs w:val="21"/>
        </w:rPr>
        <w:t>1.</w:t>
      </w:r>
      <w:r w:rsidR="00803CA7">
        <w:rPr>
          <w:rFonts w:ascii="Times New Roman" w:hAnsi="Times New Roman" w:hint="eastAsia"/>
          <w:color w:val="000000"/>
          <w:szCs w:val="21"/>
        </w:rPr>
        <w:t>课堂</w:t>
      </w:r>
      <w:r>
        <w:rPr>
          <w:rFonts w:ascii="Times New Roman" w:hAnsi="Times New Roman"/>
          <w:color w:val="000000"/>
          <w:szCs w:val="21"/>
        </w:rPr>
        <w:t>教学：教师的教学与学生的学习都是围绕着一个具体目标，基于单元项目任务，通过实验课程对相关专题的设计以及学习资源的积极主动应用，进行自主探索和互动协作学习，完成掌握预定的教学目标，同时启发学生产生新的任务。</w:t>
      </w:r>
    </w:p>
    <w:p w:rsidR="007D6460" w:rsidRDefault="007D6460" w:rsidP="007D6460">
      <w:pPr>
        <w:spacing w:line="300" w:lineRule="auto"/>
        <w:ind w:firstLineChars="200" w:firstLine="420"/>
        <w:rPr>
          <w:rFonts w:ascii="Times New Roman" w:hAnsi="Times New Roman"/>
          <w:color w:val="000000"/>
          <w:szCs w:val="21"/>
        </w:rPr>
      </w:pPr>
      <w:r>
        <w:rPr>
          <w:rFonts w:ascii="Times New Roman" w:hAnsi="Times New Roman"/>
          <w:color w:val="000000"/>
          <w:szCs w:val="21"/>
        </w:rPr>
        <w:t>2</w:t>
      </w:r>
      <w:r w:rsidR="00803CA7">
        <w:rPr>
          <w:rFonts w:ascii="Times New Roman" w:hAnsi="Times New Roman" w:hint="eastAsia"/>
          <w:color w:val="000000"/>
          <w:szCs w:val="21"/>
        </w:rPr>
        <w:t>实验模拟</w:t>
      </w:r>
      <w:r>
        <w:rPr>
          <w:rFonts w:ascii="Times New Roman" w:hAnsi="Times New Roman"/>
          <w:color w:val="000000"/>
          <w:szCs w:val="21"/>
        </w:rPr>
        <w:t>教学：</w:t>
      </w:r>
      <w:r w:rsidR="00803CA7">
        <w:rPr>
          <w:rFonts w:ascii="Times New Roman" w:hAnsi="Times New Roman" w:hint="eastAsia"/>
          <w:color w:val="000000"/>
          <w:szCs w:val="21"/>
        </w:rPr>
        <w:t>根据</w:t>
      </w:r>
      <w:r w:rsidR="00803CA7">
        <w:rPr>
          <w:rFonts w:ascii="Times New Roman" w:hAnsi="Times New Roman"/>
          <w:color w:val="000000"/>
          <w:szCs w:val="21"/>
        </w:rPr>
        <w:t>相关主题</w:t>
      </w:r>
      <w:r w:rsidR="00803CA7">
        <w:rPr>
          <w:rFonts w:ascii="Times New Roman" w:hAnsi="Times New Roman" w:hint="eastAsia"/>
          <w:color w:val="000000"/>
          <w:szCs w:val="21"/>
        </w:rPr>
        <w:t>，</w:t>
      </w:r>
      <w:r w:rsidR="00803CA7">
        <w:rPr>
          <w:rFonts w:ascii="Times New Roman" w:hAnsi="Times New Roman"/>
          <w:color w:val="000000"/>
          <w:szCs w:val="21"/>
        </w:rPr>
        <w:t>在模拟软件进行实操</w:t>
      </w:r>
      <w:r w:rsidR="00803CA7">
        <w:rPr>
          <w:rFonts w:ascii="Times New Roman" w:hAnsi="Times New Roman" w:hint="eastAsia"/>
          <w:color w:val="000000"/>
          <w:szCs w:val="21"/>
        </w:rPr>
        <w:t>。</w:t>
      </w:r>
    </w:p>
    <w:p w:rsidR="007D6460" w:rsidRPr="0084215F" w:rsidRDefault="007D6460" w:rsidP="007D6460">
      <w:pPr>
        <w:spacing w:line="300" w:lineRule="auto"/>
        <w:ind w:firstLineChars="200" w:firstLine="420"/>
        <w:rPr>
          <w:rFonts w:ascii="Times New Roman" w:hAnsi="Times New Roman"/>
          <w:szCs w:val="21"/>
        </w:rPr>
      </w:pPr>
      <w:r w:rsidRPr="0084215F">
        <w:rPr>
          <w:rFonts w:ascii="Times New Roman" w:hAnsi="Times New Roman" w:cs="宋体" w:hint="eastAsia"/>
          <w:szCs w:val="21"/>
        </w:rPr>
        <w:t>重点支持指标点</w:t>
      </w:r>
      <w:r w:rsidR="00803CA7">
        <w:rPr>
          <w:rFonts w:ascii="Times New Roman" w:hAnsi="Times New Roman" w:cs="宋体" w:hint="eastAsia"/>
          <w:szCs w:val="21"/>
        </w:rPr>
        <w:t>1,2,3</w:t>
      </w:r>
      <w:r w:rsidRPr="0084215F">
        <w:rPr>
          <w:rFonts w:ascii="Times New Roman" w:hAnsi="Times New Roman" w:cs="宋体" w:hint="eastAsia"/>
          <w:szCs w:val="21"/>
        </w:rPr>
        <w:t>。</w:t>
      </w:r>
    </w:p>
    <w:p w:rsidR="007D6460" w:rsidRDefault="007D6460" w:rsidP="007D6460">
      <w:pPr>
        <w:pStyle w:val="B"/>
        <w:spacing w:line="340" w:lineRule="exact"/>
        <w:rPr>
          <w:color w:val="000000"/>
        </w:rPr>
      </w:pPr>
      <w:r>
        <w:rPr>
          <w:rFonts w:hint="eastAsia"/>
          <w:color w:val="000000"/>
        </w:rPr>
        <w:t>四</w:t>
      </w:r>
      <w:r>
        <w:rPr>
          <w:color w:val="000000"/>
        </w:rPr>
        <w:t>、</w:t>
      </w:r>
      <w:r w:rsidRPr="00393F8F">
        <w:rPr>
          <w:rFonts w:ascii="Times New Roman" w:hAnsi="Times New Roman" w:cs="宋体" w:hint="eastAsia"/>
          <w:b w:val="0"/>
          <w:bCs w:val="0"/>
        </w:rPr>
        <w:t>课内外教学环节及基本要求</w:t>
      </w:r>
    </w:p>
    <w:tbl>
      <w:tblPr>
        <w:tblW w:w="8336" w:type="dxa"/>
        <w:jc w:val="center"/>
        <w:tblBorders>
          <w:top w:val="outset" w:sz="12" w:space="0" w:color="auto"/>
          <w:left w:val="outset" w:sz="12" w:space="0" w:color="auto"/>
          <w:bottom w:val="outset" w:sz="12" w:space="0" w:color="auto"/>
          <w:right w:val="outset" w:sz="12" w:space="0" w:color="auto"/>
        </w:tblBorders>
        <w:tblLayout w:type="fixed"/>
        <w:tblCellMar>
          <w:left w:w="57" w:type="dxa"/>
          <w:right w:w="57" w:type="dxa"/>
        </w:tblCellMar>
        <w:tblLook w:val="00A0" w:firstRow="1" w:lastRow="0" w:firstColumn="1" w:lastColumn="0" w:noHBand="0" w:noVBand="0"/>
      </w:tblPr>
      <w:tblGrid>
        <w:gridCol w:w="538"/>
        <w:gridCol w:w="2734"/>
        <w:gridCol w:w="994"/>
        <w:gridCol w:w="994"/>
        <w:gridCol w:w="992"/>
        <w:gridCol w:w="1135"/>
        <w:gridCol w:w="949"/>
      </w:tblGrid>
      <w:tr w:rsidR="007D6460" w:rsidRPr="000E1030" w:rsidTr="00180789">
        <w:trPr>
          <w:cantSplit/>
          <w:trHeight w:val="648"/>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6460" w:rsidRPr="000E1030" w:rsidRDefault="007D6460" w:rsidP="00180789">
            <w:pPr>
              <w:jc w:val="center"/>
              <w:rPr>
                <w:rFonts w:ascii="Times New Roman" w:hAnsi="Times New Roman"/>
                <w:sz w:val="18"/>
                <w:szCs w:val="18"/>
              </w:rPr>
            </w:pPr>
            <w:r w:rsidRPr="000E1030">
              <w:rPr>
                <w:rFonts w:ascii="Times New Roman" w:hAnsi="Times New Roman" w:cs="宋体" w:hint="eastAsia"/>
                <w:sz w:val="18"/>
                <w:szCs w:val="18"/>
              </w:rPr>
              <w:t>序号</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6460" w:rsidRPr="000E1030" w:rsidRDefault="007D6460" w:rsidP="00180789">
            <w:pPr>
              <w:jc w:val="center"/>
              <w:rPr>
                <w:rFonts w:ascii="Times New Roman" w:hAnsi="Times New Roman"/>
                <w:sz w:val="18"/>
                <w:szCs w:val="18"/>
              </w:rPr>
            </w:pPr>
            <w:r w:rsidRPr="000E1030">
              <w:rPr>
                <w:rFonts w:ascii="Times New Roman" w:hAnsi="Times New Roman" w:cs="宋体" w:hint="eastAsia"/>
                <w:sz w:val="18"/>
                <w:szCs w:val="18"/>
              </w:rPr>
              <w:t>教学内容</w:t>
            </w:r>
          </w:p>
        </w:tc>
        <w:tc>
          <w:tcPr>
            <w:tcW w:w="994" w:type="dxa"/>
            <w:tcBorders>
              <w:top w:val="outset" w:sz="6" w:space="0" w:color="auto"/>
              <w:left w:val="outset" w:sz="6" w:space="0" w:color="auto"/>
              <w:bottom w:val="outset" w:sz="6" w:space="0" w:color="auto"/>
              <w:right w:val="outset" w:sz="6" w:space="0" w:color="auto"/>
            </w:tcBorders>
          </w:tcPr>
          <w:p w:rsidR="007D6460" w:rsidRPr="000E1030" w:rsidRDefault="007D6460" w:rsidP="00180789">
            <w:pPr>
              <w:autoSpaceDE w:val="0"/>
              <w:autoSpaceDN w:val="0"/>
              <w:adjustRightInd w:val="0"/>
              <w:jc w:val="center"/>
              <w:rPr>
                <w:rFonts w:ascii="Times New Roman" w:hAnsi="Times New Roman"/>
                <w:sz w:val="18"/>
                <w:szCs w:val="18"/>
              </w:rPr>
            </w:pPr>
            <w:r w:rsidRPr="000E1030">
              <w:rPr>
                <w:rFonts w:ascii="Times New Roman" w:hAnsi="Times New Roman" w:cs="宋体" w:hint="eastAsia"/>
                <w:sz w:val="18"/>
                <w:szCs w:val="18"/>
              </w:rPr>
              <w:t>重点支持</w:t>
            </w:r>
          </w:p>
          <w:p w:rsidR="007D6460" w:rsidRPr="000E1030" w:rsidRDefault="007D6460" w:rsidP="00180789">
            <w:pPr>
              <w:autoSpaceDE w:val="0"/>
              <w:autoSpaceDN w:val="0"/>
              <w:adjustRightInd w:val="0"/>
              <w:jc w:val="center"/>
              <w:rPr>
                <w:rFonts w:ascii="Times New Roman" w:hAnsi="Times New Roman"/>
                <w:sz w:val="18"/>
                <w:szCs w:val="18"/>
              </w:rPr>
            </w:pPr>
            <w:r w:rsidRPr="000E1030">
              <w:rPr>
                <w:rFonts w:ascii="Times New Roman" w:hAnsi="Times New Roman" w:cs="宋体" w:hint="eastAsia"/>
                <w:sz w:val="18"/>
                <w:szCs w:val="18"/>
              </w:rPr>
              <w:t>毕业要求</w:t>
            </w:r>
          </w:p>
        </w:tc>
        <w:tc>
          <w:tcPr>
            <w:tcW w:w="994" w:type="dxa"/>
            <w:tcBorders>
              <w:top w:val="outset" w:sz="6" w:space="0" w:color="auto"/>
              <w:left w:val="outset" w:sz="6" w:space="0" w:color="auto"/>
              <w:bottom w:val="outset" w:sz="6" w:space="0" w:color="auto"/>
              <w:right w:val="outset" w:sz="6" w:space="0" w:color="auto"/>
            </w:tcBorders>
            <w:vAlign w:val="center"/>
          </w:tcPr>
          <w:p w:rsidR="007D6460" w:rsidRPr="000E1030" w:rsidRDefault="007D6460" w:rsidP="00180789">
            <w:pPr>
              <w:jc w:val="center"/>
              <w:rPr>
                <w:rFonts w:ascii="Times New Roman" w:hAnsi="Times New Roman"/>
                <w:sz w:val="18"/>
                <w:szCs w:val="18"/>
              </w:rPr>
            </w:pPr>
            <w:r w:rsidRPr="000E1030">
              <w:rPr>
                <w:rFonts w:ascii="Times New Roman" w:hAnsi="Times New Roman" w:cs="宋体" w:hint="eastAsia"/>
                <w:sz w:val="18"/>
                <w:szCs w:val="18"/>
              </w:rPr>
              <w:t>实验类别</w:t>
            </w:r>
          </w:p>
        </w:tc>
        <w:tc>
          <w:tcPr>
            <w:tcW w:w="992" w:type="dxa"/>
            <w:tcBorders>
              <w:top w:val="outset" w:sz="6" w:space="0" w:color="auto"/>
              <w:left w:val="outset" w:sz="6" w:space="0" w:color="auto"/>
              <w:bottom w:val="outset" w:sz="6" w:space="0" w:color="auto"/>
              <w:right w:val="outset" w:sz="6" w:space="0" w:color="auto"/>
            </w:tcBorders>
            <w:vAlign w:val="center"/>
          </w:tcPr>
          <w:p w:rsidR="007D6460" w:rsidRPr="000E1030" w:rsidRDefault="007D6460" w:rsidP="00180789">
            <w:pPr>
              <w:jc w:val="center"/>
              <w:rPr>
                <w:rFonts w:ascii="Times New Roman" w:hAnsi="Times New Roman"/>
                <w:sz w:val="18"/>
                <w:szCs w:val="18"/>
              </w:rPr>
            </w:pPr>
            <w:r w:rsidRPr="000E1030">
              <w:rPr>
                <w:rFonts w:ascii="Times New Roman" w:hAnsi="Times New Roman" w:cs="宋体" w:hint="eastAsia"/>
                <w:sz w:val="18"/>
                <w:szCs w:val="18"/>
              </w:rPr>
              <w:t>课内学时</w:t>
            </w:r>
          </w:p>
        </w:tc>
        <w:tc>
          <w:tcPr>
            <w:tcW w:w="1135" w:type="dxa"/>
            <w:tcBorders>
              <w:top w:val="outset" w:sz="6" w:space="0" w:color="auto"/>
              <w:left w:val="outset" w:sz="6" w:space="0" w:color="auto"/>
              <w:bottom w:val="outset" w:sz="6" w:space="0" w:color="auto"/>
              <w:right w:val="outset" w:sz="6" w:space="0" w:color="auto"/>
            </w:tcBorders>
            <w:vAlign w:val="center"/>
          </w:tcPr>
          <w:p w:rsidR="007D6460" w:rsidRPr="000E1030" w:rsidRDefault="007D6460" w:rsidP="00180789">
            <w:pPr>
              <w:jc w:val="center"/>
              <w:rPr>
                <w:rFonts w:ascii="Times New Roman" w:hAnsi="Times New Roman"/>
                <w:sz w:val="18"/>
                <w:szCs w:val="18"/>
              </w:rPr>
            </w:pPr>
            <w:r w:rsidRPr="000E1030">
              <w:rPr>
                <w:rFonts w:ascii="Times New Roman" w:hAnsi="Times New Roman" w:cs="宋体" w:hint="eastAsia"/>
                <w:sz w:val="18"/>
                <w:szCs w:val="18"/>
              </w:rPr>
              <w:t>课外学时</w:t>
            </w: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6460" w:rsidRPr="000E1030" w:rsidRDefault="007D6460" w:rsidP="00180789">
            <w:pPr>
              <w:jc w:val="center"/>
              <w:rPr>
                <w:rFonts w:ascii="Times New Roman" w:hAnsi="Times New Roman"/>
                <w:sz w:val="18"/>
                <w:szCs w:val="18"/>
              </w:rPr>
            </w:pPr>
            <w:r w:rsidRPr="000E1030">
              <w:rPr>
                <w:rFonts w:ascii="Times New Roman" w:hAnsi="Times New Roman" w:cs="宋体" w:hint="eastAsia"/>
                <w:sz w:val="18"/>
                <w:szCs w:val="18"/>
              </w:rPr>
              <w:t>备注</w:t>
            </w:r>
          </w:p>
        </w:tc>
      </w:tr>
      <w:tr w:rsidR="00FC0C6F" w:rsidRPr="000E1030" w:rsidTr="00667C21">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C0C6F" w:rsidRPr="0046395B" w:rsidRDefault="00FC0C6F" w:rsidP="00180789">
            <w:r w:rsidRPr="0046395B">
              <w:rPr>
                <w:rFonts w:hint="eastAsia"/>
              </w:rPr>
              <w:t>1</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C0C6F" w:rsidRPr="007754B1" w:rsidRDefault="00FC0C6F" w:rsidP="00FC0C6F">
            <w:pPr>
              <w:widowControl/>
              <w:spacing w:line="400" w:lineRule="exact"/>
              <w:ind w:firstLine="360"/>
              <w:jc w:val="center"/>
              <w:rPr>
                <w:kern w:val="0"/>
                <w:sz w:val="18"/>
                <w:szCs w:val="18"/>
              </w:rPr>
            </w:pPr>
            <w:r w:rsidRPr="007754B1">
              <w:rPr>
                <w:rFonts w:hint="eastAsia"/>
                <w:kern w:val="0"/>
                <w:sz w:val="18"/>
                <w:szCs w:val="18"/>
              </w:rPr>
              <w:t>跨境电商</w:t>
            </w:r>
            <w:r>
              <w:rPr>
                <w:rFonts w:hint="eastAsia"/>
                <w:kern w:val="0"/>
                <w:sz w:val="18"/>
                <w:szCs w:val="18"/>
              </w:rPr>
              <w:t>概述</w:t>
            </w:r>
            <w:r w:rsidR="00BD1533">
              <w:rPr>
                <w:rFonts w:hint="eastAsia"/>
                <w:kern w:val="0"/>
                <w:sz w:val="18"/>
                <w:szCs w:val="18"/>
              </w:rPr>
              <w:t>和平台</w:t>
            </w:r>
          </w:p>
        </w:tc>
        <w:tc>
          <w:tcPr>
            <w:tcW w:w="994" w:type="dxa"/>
            <w:tcBorders>
              <w:top w:val="outset" w:sz="6" w:space="0" w:color="auto"/>
              <w:left w:val="outset" w:sz="6" w:space="0" w:color="auto"/>
              <w:bottom w:val="outset" w:sz="6" w:space="0" w:color="auto"/>
              <w:right w:val="outset" w:sz="6" w:space="0" w:color="auto"/>
            </w:tcBorders>
          </w:tcPr>
          <w:p w:rsidR="00FC0C6F" w:rsidRPr="000E1030" w:rsidRDefault="00FC0C6F" w:rsidP="00180789">
            <w:pPr>
              <w:jc w:val="center"/>
              <w:rPr>
                <w:rFonts w:ascii="Times New Roman" w:hAnsi="Times New Roman"/>
                <w:sz w:val="18"/>
                <w:szCs w:val="18"/>
              </w:rPr>
            </w:pPr>
          </w:p>
        </w:tc>
        <w:tc>
          <w:tcPr>
            <w:tcW w:w="994" w:type="dxa"/>
            <w:tcBorders>
              <w:top w:val="outset" w:sz="6" w:space="0" w:color="auto"/>
              <w:left w:val="outset" w:sz="6" w:space="0" w:color="auto"/>
              <w:bottom w:val="outset" w:sz="6" w:space="0" w:color="auto"/>
              <w:right w:val="outset" w:sz="6" w:space="0" w:color="auto"/>
            </w:tcBorders>
            <w:vAlign w:val="center"/>
          </w:tcPr>
          <w:p w:rsidR="00FC0C6F" w:rsidRPr="000E1030" w:rsidRDefault="00BD1533" w:rsidP="00180789">
            <w:pPr>
              <w:jc w:val="center"/>
              <w:rPr>
                <w:rFonts w:ascii="Times New Roman" w:hAnsi="Times New Roman"/>
                <w:sz w:val="18"/>
                <w:szCs w:val="18"/>
              </w:rPr>
            </w:pPr>
            <w:r>
              <w:rPr>
                <w:rFonts w:ascii="Times New Roman" w:hAnsi="Times New Roman"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FC0C6F" w:rsidRPr="000E1030" w:rsidRDefault="00CE548E" w:rsidP="00180789">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FC0C6F" w:rsidRPr="000E1030" w:rsidRDefault="00FC0C6F"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C0C6F" w:rsidRPr="000E1030" w:rsidRDefault="00FC0C6F" w:rsidP="00180789">
            <w:pPr>
              <w:jc w:val="center"/>
              <w:rPr>
                <w:rFonts w:ascii="Times New Roman" w:hAnsi="Times New Roman"/>
                <w:sz w:val="18"/>
                <w:szCs w:val="18"/>
              </w:rPr>
            </w:pPr>
          </w:p>
        </w:tc>
      </w:tr>
      <w:tr w:rsidR="00BD1533" w:rsidRPr="000E1030" w:rsidTr="00667C21">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2</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Default="00BD1533" w:rsidP="008E0890">
            <w:pPr>
              <w:widowControl/>
              <w:spacing w:line="400" w:lineRule="exact"/>
              <w:ind w:firstLine="360"/>
              <w:jc w:val="center"/>
              <w:rPr>
                <w:kern w:val="0"/>
                <w:sz w:val="18"/>
                <w:szCs w:val="18"/>
              </w:rPr>
            </w:pPr>
            <w:r w:rsidRPr="007754B1">
              <w:rPr>
                <w:rFonts w:hint="eastAsia"/>
                <w:kern w:val="0"/>
                <w:sz w:val="18"/>
                <w:szCs w:val="18"/>
              </w:rPr>
              <w:t>跨境</w:t>
            </w:r>
            <w:r>
              <w:rPr>
                <w:rFonts w:hint="eastAsia"/>
                <w:kern w:val="0"/>
                <w:sz w:val="18"/>
                <w:szCs w:val="18"/>
              </w:rPr>
              <w:t>电商消费者行为</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sz w:val="18"/>
                <w:szCs w:val="18"/>
              </w:rPr>
            </w:pPr>
          </w:p>
        </w:tc>
      </w:tr>
      <w:tr w:rsidR="00BD1533" w:rsidRPr="000E1030" w:rsidTr="00667C21">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3</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7754B1" w:rsidRDefault="00BD1533" w:rsidP="008E0890">
            <w:pPr>
              <w:ind w:firstLine="360"/>
              <w:jc w:val="center"/>
              <w:rPr>
                <w:kern w:val="0"/>
                <w:sz w:val="18"/>
                <w:szCs w:val="18"/>
              </w:rPr>
            </w:pPr>
            <w:r w:rsidRPr="007754B1">
              <w:rPr>
                <w:rFonts w:hint="eastAsia"/>
                <w:kern w:val="0"/>
                <w:sz w:val="18"/>
                <w:szCs w:val="18"/>
              </w:rPr>
              <w:t>跨境平台</w:t>
            </w:r>
            <w:r>
              <w:rPr>
                <w:rFonts w:hint="eastAsia"/>
                <w:kern w:val="0"/>
                <w:sz w:val="18"/>
                <w:szCs w:val="18"/>
              </w:rPr>
              <w:t>市场支付</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667C21">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4</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Default="00BD1533" w:rsidP="008E0890">
            <w:pPr>
              <w:widowControl/>
              <w:spacing w:line="400" w:lineRule="exact"/>
              <w:ind w:firstLine="360"/>
              <w:jc w:val="center"/>
              <w:rPr>
                <w:kern w:val="0"/>
                <w:sz w:val="18"/>
                <w:szCs w:val="18"/>
              </w:rPr>
            </w:pPr>
            <w:r>
              <w:rPr>
                <w:rFonts w:hint="eastAsia"/>
                <w:kern w:val="0"/>
                <w:sz w:val="18"/>
                <w:szCs w:val="18"/>
              </w:rPr>
              <w:t>跨境电商物流与关境、采购</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667C21">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5</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Default="00BD1533" w:rsidP="008E0890">
            <w:pPr>
              <w:widowControl/>
              <w:spacing w:line="400" w:lineRule="exact"/>
              <w:ind w:firstLine="360"/>
              <w:jc w:val="center"/>
              <w:rPr>
                <w:kern w:val="0"/>
                <w:sz w:val="18"/>
                <w:szCs w:val="18"/>
              </w:rPr>
            </w:pPr>
            <w:r>
              <w:rPr>
                <w:rFonts w:hint="eastAsia"/>
                <w:kern w:val="0"/>
                <w:sz w:val="18"/>
                <w:szCs w:val="18"/>
              </w:rPr>
              <w:t>跨境电商仓储与配送</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667C21">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6</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Default="00BD1533" w:rsidP="008E0890">
            <w:pPr>
              <w:widowControl/>
              <w:spacing w:line="400" w:lineRule="exact"/>
              <w:ind w:firstLine="360"/>
              <w:jc w:val="center"/>
              <w:rPr>
                <w:kern w:val="0"/>
                <w:sz w:val="18"/>
                <w:szCs w:val="18"/>
              </w:rPr>
            </w:pPr>
            <w:r w:rsidRPr="007754B1">
              <w:rPr>
                <w:rFonts w:hint="eastAsia"/>
                <w:kern w:val="0"/>
                <w:sz w:val="18"/>
                <w:szCs w:val="18"/>
              </w:rPr>
              <w:t>跨境</w:t>
            </w:r>
            <w:r>
              <w:rPr>
                <w:rFonts w:hint="eastAsia"/>
                <w:kern w:val="0"/>
                <w:sz w:val="18"/>
                <w:szCs w:val="18"/>
              </w:rPr>
              <w:t>电</w:t>
            </w:r>
            <w:proofErr w:type="gramStart"/>
            <w:r>
              <w:rPr>
                <w:rFonts w:hint="eastAsia"/>
                <w:kern w:val="0"/>
                <w:sz w:val="18"/>
                <w:szCs w:val="18"/>
              </w:rPr>
              <w:t>商选品</w:t>
            </w:r>
            <w:proofErr w:type="gramEnd"/>
            <w:r>
              <w:rPr>
                <w:rFonts w:hint="eastAsia"/>
                <w:kern w:val="0"/>
                <w:sz w:val="18"/>
                <w:szCs w:val="18"/>
              </w:rPr>
              <w:t>管理和呈现</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6</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F72B93">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7</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5F5ED8" w:rsidRDefault="00BD1533" w:rsidP="008E0890">
            <w:pPr>
              <w:jc w:val="center"/>
              <w:rPr>
                <w:kern w:val="0"/>
                <w:sz w:val="18"/>
                <w:szCs w:val="18"/>
              </w:rPr>
            </w:pPr>
            <w:r w:rsidRPr="005F5ED8">
              <w:rPr>
                <w:rFonts w:hint="eastAsia"/>
                <w:kern w:val="0"/>
                <w:sz w:val="18"/>
                <w:szCs w:val="18"/>
              </w:rPr>
              <w:t>跨境电商视觉管理</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D60513">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8</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5F5ED8" w:rsidRDefault="00BD1533" w:rsidP="008E0890">
            <w:pPr>
              <w:jc w:val="center"/>
              <w:rPr>
                <w:kern w:val="0"/>
                <w:sz w:val="18"/>
                <w:szCs w:val="18"/>
              </w:rPr>
            </w:pPr>
            <w:r w:rsidRPr="005F5ED8">
              <w:rPr>
                <w:rFonts w:hint="eastAsia"/>
                <w:kern w:val="0"/>
                <w:sz w:val="18"/>
                <w:szCs w:val="18"/>
              </w:rPr>
              <w:t>跨境电商营销推广</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r>
              <w:rPr>
                <w:rFonts w:ascii="Times New Roman" w:hAnsi="Times New Roman" w:cs="宋体" w:hint="eastAsia"/>
                <w:sz w:val="18"/>
                <w:szCs w:val="18"/>
              </w:rPr>
              <w:t>2</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5</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0610C9">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46395B" w:rsidRDefault="00BD1533" w:rsidP="00180789">
            <w:r w:rsidRPr="0046395B">
              <w:rPr>
                <w:rFonts w:hint="eastAsia"/>
              </w:rPr>
              <w:t>9</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5F5ED8" w:rsidRDefault="00BD1533" w:rsidP="008E0890">
            <w:pPr>
              <w:jc w:val="center"/>
              <w:rPr>
                <w:kern w:val="0"/>
                <w:sz w:val="18"/>
                <w:szCs w:val="18"/>
              </w:rPr>
            </w:pPr>
            <w:r w:rsidRPr="005F5ED8">
              <w:rPr>
                <w:rFonts w:hint="eastAsia"/>
                <w:kern w:val="0"/>
                <w:sz w:val="18"/>
                <w:szCs w:val="18"/>
              </w:rPr>
              <w:t>跨境电商法律和知识产权</w:t>
            </w: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Cs w:val="21"/>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8E0890">
            <w:pPr>
              <w:jc w:val="center"/>
              <w:rPr>
                <w:rFonts w:ascii="Times New Roman" w:hAnsi="Times New Roman" w:cs="宋体"/>
                <w:sz w:val="18"/>
                <w:szCs w:val="18"/>
              </w:rPr>
            </w:pP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8E0890">
            <w:pPr>
              <w:jc w:val="center"/>
              <w:rPr>
                <w:rFonts w:ascii="Times New Roman" w:hAnsi="Times New Roman"/>
                <w:sz w:val="18"/>
                <w:szCs w:val="18"/>
              </w:rPr>
            </w:pPr>
            <w:r>
              <w:rPr>
                <w:rFonts w:ascii="Times New Roman" w:hAnsi="Times New Roman" w:hint="eastAsia"/>
                <w:sz w:val="18"/>
                <w:szCs w:val="18"/>
              </w:rPr>
              <w:t>3</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cs="宋体"/>
                <w:sz w:val="18"/>
                <w:szCs w:val="18"/>
              </w:rPr>
            </w:pPr>
          </w:p>
        </w:tc>
      </w:tr>
      <w:tr w:rsidR="00BD1533" w:rsidRPr="000E1030" w:rsidTr="00180789">
        <w:trPr>
          <w:cantSplit/>
          <w:trHeight w:val="269"/>
          <w:jc w:val="center"/>
        </w:trPr>
        <w:tc>
          <w:tcPr>
            <w:tcW w:w="5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sz w:val="18"/>
                <w:szCs w:val="18"/>
              </w:rPr>
            </w:pPr>
            <w:r w:rsidRPr="000E1030">
              <w:rPr>
                <w:rFonts w:ascii="Times New Roman" w:hAnsi="Times New Roman" w:cs="宋体" w:hint="eastAsia"/>
                <w:sz w:val="18"/>
                <w:szCs w:val="18"/>
              </w:rPr>
              <w:t>合计</w:t>
            </w:r>
          </w:p>
        </w:tc>
        <w:tc>
          <w:tcPr>
            <w:tcW w:w="2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1533" w:rsidRPr="000E1030" w:rsidRDefault="00BD1533" w:rsidP="00180789">
            <w:pPr>
              <w:rPr>
                <w:rFonts w:ascii="Times New Roman" w:hAnsi="Times New Roman"/>
                <w:sz w:val="18"/>
                <w:szCs w:val="18"/>
              </w:rPr>
            </w:pPr>
          </w:p>
        </w:tc>
        <w:tc>
          <w:tcPr>
            <w:tcW w:w="994"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94" w:type="dxa"/>
            <w:tcBorders>
              <w:top w:val="outset" w:sz="6" w:space="0" w:color="auto"/>
              <w:left w:val="outset" w:sz="6" w:space="0" w:color="auto"/>
              <w:bottom w:val="outset" w:sz="6" w:space="0" w:color="auto"/>
              <w:right w:val="outset" w:sz="6" w:space="0" w:color="auto"/>
            </w:tcBorders>
            <w:vAlign w:val="center"/>
          </w:tcPr>
          <w:p w:rsidR="00BD1533" w:rsidRPr="000E1030" w:rsidRDefault="00BD1533" w:rsidP="00180789">
            <w:pPr>
              <w:jc w:val="center"/>
              <w:rPr>
                <w:rFonts w:ascii="Times New Roman" w:hAnsi="Times New Roman"/>
                <w:sz w:val="18"/>
                <w:szCs w:val="18"/>
              </w:rPr>
            </w:pPr>
            <w:r>
              <w:rPr>
                <w:rFonts w:ascii="Times New Roman" w:hAnsi="Times New Roman" w:hint="eastAsia"/>
                <w:sz w:val="18"/>
                <w:szCs w:val="18"/>
              </w:rPr>
              <w:t>16</w:t>
            </w:r>
          </w:p>
        </w:tc>
        <w:tc>
          <w:tcPr>
            <w:tcW w:w="992"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r>
              <w:rPr>
                <w:rFonts w:ascii="Times New Roman" w:hAnsi="Times New Roman" w:hint="eastAsia"/>
                <w:sz w:val="18"/>
                <w:szCs w:val="18"/>
              </w:rPr>
              <w:t>32</w:t>
            </w:r>
          </w:p>
        </w:tc>
        <w:tc>
          <w:tcPr>
            <w:tcW w:w="1135" w:type="dxa"/>
            <w:tcBorders>
              <w:top w:val="outset" w:sz="6" w:space="0" w:color="auto"/>
              <w:left w:val="outset" w:sz="6" w:space="0" w:color="auto"/>
              <w:bottom w:val="outset" w:sz="6" w:space="0" w:color="auto"/>
              <w:right w:val="outset" w:sz="6" w:space="0" w:color="auto"/>
            </w:tcBorders>
          </w:tcPr>
          <w:p w:rsidR="00BD1533" w:rsidRPr="000E1030" w:rsidRDefault="00BD1533" w:rsidP="00180789">
            <w:pPr>
              <w:jc w:val="center"/>
              <w:rPr>
                <w:rFonts w:ascii="Times New Roman" w:hAnsi="Times New Roman"/>
                <w:sz w:val="18"/>
                <w:szCs w:val="18"/>
              </w:rPr>
            </w:pPr>
          </w:p>
        </w:tc>
        <w:tc>
          <w:tcPr>
            <w:tcW w:w="9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D1533" w:rsidRPr="000E1030" w:rsidRDefault="00BD1533" w:rsidP="00180789">
            <w:pPr>
              <w:jc w:val="center"/>
              <w:rPr>
                <w:rFonts w:ascii="Times New Roman" w:hAnsi="Times New Roman"/>
                <w:sz w:val="18"/>
                <w:szCs w:val="18"/>
              </w:rPr>
            </w:pPr>
          </w:p>
        </w:tc>
      </w:tr>
    </w:tbl>
    <w:p w:rsidR="007D6460" w:rsidRPr="0042590E" w:rsidRDefault="007D6460" w:rsidP="007D6460">
      <w:pPr>
        <w:spacing w:before="156" w:after="156" w:line="340" w:lineRule="exact"/>
        <w:ind w:firstLineChars="200" w:firstLine="482"/>
        <w:rPr>
          <w:rFonts w:asciiTheme="minorHAnsi" w:eastAsiaTheme="minorEastAsia" w:hAnsiTheme="minorHAnsi" w:cstheme="minorBidi"/>
          <w:b/>
          <w:bCs/>
          <w:color w:val="000000"/>
          <w:sz w:val="24"/>
        </w:rPr>
      </w:pPr>
      <w:r w:rsidRPr="0042590E">
        <w:rPr>
          <w:rFonts w:asciiTheme="minorHAnsi" w:eastAsiaTheme="minorEastAsia" w:hAnsiTheme="minorHAnsi" w:cstheme="minorBidi" w:hint="eastAsia"/>
          <w:b/>
          <w:bCs/>
          <w:color w:val="000000"/>
          <w:sz w:val="24"/>
        </w:rPr>
        <w:t>五</w:t>
      </w:r>
      <w:r w:rsidRPr="0042590E">
        <w:rPr>
          <w:rFonts w:asciiTheme="minorHAnsi" w:eastAsiaTheme="minorEastAsia" w:hAnsiTheme="minorHAnsi" w:cstheme="minorBidi"/>
          <w:b/>
          <w:bCs/>
          <w:color w:val="000000"/>
          <w:sz w:val="24"/>
        </w:rPr>
        <w:t>、课程考核要求及方法</w:t>
      </w:r>
    </w:p>
    <w:p w:rsidR="007D6460" w:rsidRDefault="007D6460" w:rsidP="007D6460">
      <w:pPr>
        <w:spacing w:line="300" w:lineRule="auto"/>
        <w:ind w:firstLineChars="200" w:firstLine="420"/>
        <w:rPr>
          <w:rFonts w:ascii="Times New Roman" w:hAnsi="Times New Roman" w:cs="宋体"/>
          <w:szCs w:val="21"/>
        </w:rPr>
      </w:pPr>
      <w:r w:rsidRPr="00393F8F">
        <w:rPr>
          <w:rFonts w:ascii="Times New Roman" w:hAnsi="Times New Roman" w:cs="宋体" w:hint="eastAsia"/>
        </w:rPr>
        <w:t>计分制：百分制（）；五级分制（</w:t>
      </w:r>
      <w:r w:rsidR="00560FAE" w:rsidRPr="00393F8F">
        <w:rPr>
          <w:rFonts w:ascii="Times New Roman" w:hAnsi="Times New Roman"/>
        </w:rPr>
        <w:t>√</w:t>
      </w:r>
      <w:r w:rsidRPr="00393F8F">
        <w:rPr>
          <w:rFonts w:ascii="Times New Roman" w:hAnsi="Times New Roman" w:cs="宋体" w:hint="eastAsia"/>
        </w:rPr>
        <w:t>）；两级分制（）</w:t>
      </w:r>
    </w:p>
    <w:p w:rsidR="007D6460" w:rsidRDefault="007D6460" w:rsidP="007D6460">
      <w:pPr>
        <w:spacing w:line="300" w:lineRule="auto"/>
        <w:ind w:firstLineChars="200" w:firstLine="420"/>
        <w:rPr>
          <w:rFonts w:ascii="Times New Roman" w:hAnsi="Times New Roman" w:cs="宋体"/>
          <w:szCs w:val="21"/>
        </w:rPr>
      </w:pPr>
      <w:r w:rsidRPr="00393F8F">
        <w:rPr>
          <w:rFonts w:ascii="Times New Roman" w:hAnsi="Times New Roman" w:cs="宋体" w:hint="eastAsia"/>
        </w:rPr>
        <w:t>本课程成绩由</w:t>
      </w:r>
      <w:r>
        <w:rPr>
          <w:rFonts w:ascii="Times New Roman" w:hAnsi="Times New Roman" w:cs="宋体" w:hint="eastAsia"/>
        </w:rPr>
        <w:t>平时成绩</w:t>
      </w:r>
      <w:r w:rsidRPr="00393F8F">
        <w:rPr>
          <w:rFonts w:ascii="Times New Roman" w:hAnsi="Times New Roman" w:cs="宋体" w:hint="eastAsia"/>
        </w:rPr>
        <w:t>、</w:t>
      </w:r>
      <w:r>
        <w:rPr>
          <w:rFonts w:ascii="Times New Roman" w:hAnsi="Times New Roman" w:cs="宋体" w:hint="eastAsia"/>
        </w:rPr>
        <w:t>实践</w:t>
      </w:r>
      <w:r w:rsidRPr="00393F8F">
        <w:rPr>
          <w:rFonts w:ascii="Times New Roman" w:hAnsi="Times New Roman" w:cs="宋体" w:hint="eastAsia"/>
        </w:rPr>
        <w:t>成绩组合而成。各部分所占比例如下：</w:t>
      </w:r>
    </w:p>
    <w:p w:rsidR="007D6460" w:rsidRPr="0084215F" w:rsidRDefault="007D6460" w:rsidP="007D6460">
      <w:pPr>
        <w:spacing w:line="300" w:lineRule="auto"/>
        <w:ind w:firstLineChars="200" w:firstLine="420"/>
        <w:rPr>
          <w:rFonts w:ascii="Times New Roman" w:hAnsi="Times New Roman"/>
          <w:szCs w:val="21"/>
        </w:rPr>
      </w:pPr>
      <w:r w:rsidRPr="0084215F">
        <w:rPr>
          <w:rFonts w:ascii="Times New Roman" w:hAnsi="Times New Roman" w:cs="宋体" w:hint="eastAsia"/>
          <w:szCs w:val="21"/>
        </w:rPr>
        <w:t>平时成绩占</w:t>
      </w:r>
      <w:r>
        <w:rPr>
          <w:rFonts w:ascii="Times New Roman" w:hAnsi="Times New Roman"/>
          <w:szCs w:val="21"/>
        </w:rPr>
        <w:t>5</w:t>
      </w:r>
      <w:r w:rsidRPr="0084215F">
        <w:rPr>
          <w:rFonts w:ascii="Times New Roman" w:hAnsi="Times New Roman"/>
          <w:szCs w:val="21"/>
        </w:rPr>
        <w:t>0%</w:t>
      </w:r>
      <w:r w:rsidRPr="0084215F">
        <w:rPr>
          <w:rFonts w:ascii="Times New Roman" w:hAnsi="Times New Roman" w:cs="宋体" w:hint="eastAsia"/>
          <w:szCs w:val="21"/>
        </w:rPr>
        <w:t>，</w:t>
      </w:r>
      <w:r w:rsidRPr="00EC7920">
        <w:rPr>
          <w:rFonts w:ascii="Times New Roman" w:hAnsi="Times New Roman"/>
          <w:color w:val="000000"/>
        </w:rPr>
        <w:t>主要以学生平时的</w:t>
      </w:r>
      <w:r>
        <w:rPr>
          <w:rFonts w:ascii="Times New Roman" w:hAnsi="Times New Roman" w:hint="eastAsia"/>
          <w:color w:val="000000"/>
        </w:rPr>
        <w:t>出勤、</w:t>
      </w:r>
      <w:r w:rsidRPr="00EC7920">
        <w:rPr>
          <w:rFonts w:ascii="Times New Roman" w:hAnsi="Times New Roman"/>
          <w:color w:val="000000"/>
        </w:rPr>
        <w:t>作业成绩来考核，</w:t>
      </w:r>
      <w:r w:rsidRPr="0084215F">
        <w:rPr>
          <w:rFonts w:ascii="Times New Roman" w:hAnsi="Times New Roman" w:cs="宋体" w:hint="eastAsia"/>
          <w:szCs w:val="21"/>
        </w:rPr>
        <w:t>重点支持毕业要求指标点</w:t>
      </w:r>
      <w:r w:rsidR="0081485B">
        <w:rPr>
          <w:rFonts w:ascii="Times New Roman" w:hAnsi="Times New Roman" w:cs="宋体" w:hint="eastAsia"/>
          <w:szCs w:val="21"/>
        </w:rPr>
        <w:t>1,2</w:t>
      </w:r>
      <w:r w:rsidRPr="0084215F">
        <w:rPr>
          <w:rFonts w:ascii="Times New Roman" w:hAnsi="Times New Roman" w:cs="宋体" w:hint="eastAsia"/>
          <w:szCs w:val="21"/>
        </w:rPr>
        <w:t>。</w:t>
      </w:r>
    </w:p>
    <w:p w:rsidR="007D6460" w:rsidRPr="0084215F" w:rsidRDefault="007D6460" w:rsidP="007D6460">
      <w:pPr>
        <w:spacing w:line="300" w:lineRule="auto"/>
        <w:ind w:firstLineChars="200" w:firstLine="420"/>
        <w:rPr>
          <w:rFonts w:ascii="Times New Roman" w:hAnsi="Times New Roman"/>
          <w:szCs w:val="21"/>
        </w:rPr>
      </w:pPr>
      <w:r w:rsidRPr="00EC7920">
        <w:rPr>
          <w:rFonts w:ascii="Times New Roman" w:hAnsi="Times New Roman"/>
          <w:color w:val="000000"/>
        </w:rPr>
        <w:t>实验课成绩</w:t>
      </w:r>
      <w:r>
        <w:rPr>
          <w:rFonts w:ascii="Times New Roman" w:hAnsi="Times New Roman" w:hint="eastAsia"/>
          <w:color w:val="000000"/>
        </w:rPr>
        <w:t>占</w:t>
      </w:r>
      <w:r>
        <w:rPr>
          <w:rFonts w:ascii="Times New Roman" w:hAnsi="Times New Roman" w:hint="eastAsia"/>
          <w:color w:val="000000"/>
        </w:rPr>
        <w:t>50%</w:t>
      </w:r>
      <w:r>
        <w:rPr>
          <w:rFonts w:ascii="Times New Roman" w:hAnsi="Times New Roman" w:hint="eastAsia"/>
          <w:color w:val="000000"/>
        </w:rPr>
        <w:t>，</w:t>
      </w:r>
      <w:r w:rsidRPr="00EC7920">
        <w:rPr>
          <w:rFonts w:ascii="Times New Roman" w:hAnsi="Times New Roman"/>
          <w:color w:val="000000"/>
        </w:rPr>
        <w:t>以实验操作的优劣及实验报告作为主要考核依据，在突出过程考核的同时，也要注意与期末考核相结合。</w:t>
      </w:r>
      <w:r w:rsidR="0034205C">
        <w:rPr>
          <w:rFonts w:ascii="Times New Roman" w:hAnsi="Times New Roman" w:cs="宋体" w:hint="eastAsia"/>
          <w:szCs w:val="21"/>
        </w:rPr>
        <w:t>考核内容主要包括</w:t>
      </w:r>
      <w:r w:rsidR="009E19E9">
        <w:rPr>
          <w:rFonts w:ascii="Times New Roman" w:hAnsi="Times New Roman" w:cs="宋体" w:hint="eastAsia"/>
          <w:szCs w:val="21"/>
        </w:rPr>
        <w:t>店铺设计、营销行为、沟通等</w:t>
      </w:r>
      <w:r w:rsidRPr="0084215F">
        <w:rPr>
          <w:rFonts w:ascii="Times New Roman" w:hAnsi="Times New Roman" w:cs="宋体" w:hint="eastAsia"/>
          <w:szCs w:val="21"/>
        </w:rPr>
        <w:t>，主要支撑毕业要求指标点</w:t>
      </w:r>
      <w:r w:rsidR="0081485B">
        <w:rPr>
          <w:rFonts w:ascii="Times New Roman" w:hAnsi="Times New Roman" w:cs="宋体" w:hint="eastAsia"/>
          <w:szCs w:val="21"/>
        </w:rPr>
        <w:t>2,3</w:t>
      </w:r>
      <w:r w:rsidRPr="0084215F">
        <w:rPr>
          <w:rFonts w:ascii="Times New Roman" w:hAnsi="Times New Roman" w:cs="宋体" w:hint="eastAsia"/>
          <w:szCs w:val="21"/>
        </w:rPr>
        <w:t>。</w:t>
      </w:r>
    </w:p>
    <w:p w:rsidR="007D6460" w:rsidRPr="0084215F" w:rsidRDefault="007D6460" w:rsidP="007D6460">
      <w:pPr>
        <w:adjustRightInd w:val="0"/>
        <w:spacing w:line="300" w:lineRule="auto"/>
        <w:ind w:firstLineChars="200" w:firstLine="422"/>
        <w:rPr>
          <w:rFonts w:ascii="Times New Roman" w:hAnsi="Times New Roman"/>
          <w:b/>
          <w:bCs/>
          <w:szCs w:val="21"/>
        </w:rPr>
      </w:pPr>
      <w:r>
        <w:rPr>
          <w:rFonts w:ascii="Times New Roman" w:hAnsi="Times New Roman" w:cs="宋体" w:hint="eastAsia"/>
          <w:b/>
          <w:bCs/>
          <w:szCs w:val="21"/>
        </w:rPr>
        <w:t>六</w:t>
      </w:r>
      <w:r w:rsidRPr="0084215F">
        <w:rPr>
          <w:rFonts w:ascii="Times New Roman" w:hAnsi="Times New Roman" w:cs="宋体" w:hint="eastAsia"/>
          <w:b/>
          <w:bCs/>
          <w:szCs w:val="21"/>
        </w:rPr>
        <w:t>、持续改进</w:t>
      </w:r>
    </w:p>
    <w:p w:rsidR="007D6460" w:rsidRPr="0084215F" w:rsidRDefault="007D6460" w:rsidP="007D6460">
      <w:pPr>
        <w:spacing w:line="300" w:lineRule="auto"/>
        <w:ind w:firstLineChars="200" w:firstLine="420"/>
        <w:rPr>
          <w:rFonts w:ascii="Times New Roman" w:hAnsi="Times New Roman"/>
          <w:szCs w:val="21"/>
        </w:rPr>
      </w:pPr>
      <w:r w:rsidRPr="0084215F">
        <w:rPr>
          <w:rFonts w:ascii="Times New Roman" w:hAnsi="Times New Roman" w:cs="宋体" w:hint="eastAsia"/>
          <w:szCs w:val="21"/>
        </w:rPr>
        <w:lastRenderedPageBreak/>
        <w:t>本课程根据学生作业、课堂讨论、实验环节、平时考核情况和学生、教学督导等反馈，及时对教学中不足之处进行改进，并在下一轮课程教学中改进提高，确保相应毕业要求指标点达成。</w:t>
      </w:r>
    </w:p>
    <w:p w:rsidR="007D6460" w:rsidRPr="0084215F" w:rsidRDefault="007D6460" w:rsidP="007D6460">
      <w:pPr>
        <w:spacing w:line="300" w:lineRule="auto"/>
        <w:ind w:firstLineChars="200" w:firstLine="422"/>
        <w:rPr>
          <w:rFonts w:ascii="Times New Roman" w:hAnsi="Times New Roman"/>
          <w:b/>
          <w:bCs/>
          <w:szCs w:val="21"/>
        </w:rPr>
      </w:pPr>
      <w:r w:rsidRPr="0084215F">
        <w:rPr>
          <w:rFonts w:ascii="Times New Roman" w:hAnsi="Times New Roman" w:cs="宋体" w:hint="eastAsia"/>
          <w:b/>
          <w:bCs/>
          <w:szCs w:val="21"/>
        </w:rPr>
        <w:t>七、教材及参考资料</w:t>
      </w:r>
    </w:p>
    <w:p w:rsidR="007D6460" w:rsidRPr="0084215F" w:rsidRDefault="007D6460" w:rsidP="007D6460">
      <w:pPr>
        <w:spacing w:line="300" w:lineRule="auto"/>
        <w:ind w:firstLineChars="200" w:firstLine="422"/>
        <w:rPr>
          <w:rFonts w:ascii="Times New Roman" w:hAnsi="Times New Roman"/>
          <w:b/>
          <w:bCs/>
          <w:szCs w:val="21"/>
        </w:rPr>
      </w:pPr>
      <w:r w:rsidRPr="0084215F">
        <w:rPr>
          <w:rFonts w:ascii="Times New Roman" w:hAnsi="Times New Roman" w:cs="宋体" w:hint="eastAsia"/>
          <w:b/>
          <w:bCs/>
          <w:szCs w:val="21"/>
        </w:rPr>
        <w:t>建议教材：</w:t>
      </w:r>
    </w:p>
    <w:p w:rsidR="007D6460" w:rsidRPr="0084215F" w:rsidRDefault="00ED60C6" w:rsidP="007D6460">
      <w:pPr>
        <w:numPr>
          <w:ilvl w:val="0"/>
          <w:numId w:val="3"/>
        </w:numPr>
        <w:spacing w:line="300" w:lineRule="auto"/>
        <w:ind w:firstLineChars="200" w:firstLine="420"/>
        <w:rPr>
          <w:rFonts w:ascii="宋体" w:hAnsi="宋体" w:cs="Calibri"/>
          <w:szCs w:val="21"/>
        </w:rPr>
      </w:pPr>
      <w:proofErr w:type="gramStart"/>
      <w:r>
        <w:rPr>
          <w:rFonts w:ascii="宋体" w:hAnsi="宋体" w:cs="Calibri" w:hint="eastAsia"/>
          <w:szCs w:val="21"/>
        </w:rPr>
        <w:t>马述忠</w:t>
      </w:r>
      <w:proofErr w:type="gramEnd"/>
      <w:r w:rsidR="009E19E9">
        <w:rPr>
          <w:rFonts w:ascii="宋体" w:hAnsi="宋体" w:cs="Calibri" w:hint="eastAsia"/>
          <w:szCs w:val="21"/>
        </w:rPr>
        <w:t>等</w:t>
      </w:r>
      <w:r w:rsidR="007D6460" w:rsidRPr="0084215F">
        <w:rPr>
          <w:rFonts w:ascii="宋体" w:hAnsi="宋体" w:cs="Calibri" w:hint="eastAsia"/>
          <w:szCs w:val="21"/>
        </w:rPr>
        <w:t>，</w:t>
      </w:r>
      <w:r w:rsidR="009E19E9">
        <w:rPr>
          <w:rFonts w:ascii="宋体" w:hAnsi="宋体" w:cs="Calibri" w:hint="eastAsia"/>
          <w:szCs w:val="21"/>
        </w:rPr>
        <w:t>跨境电</w:t>
      </w:r>
      <w:proofErr w:type="gramStart"/>
      <w:r w:rsidR="009E19E9">
        <w:rPr>
          <w:rFonts w:ascii="宋体" w:hAnsi="宋体" w:cs="Calibri" w:hint="eastAsia"/>
          <w:szCs w:val="21"/>
        </w:rPr>
        <w:t>商理论</w:t>
      </w:r>
      <w:proofErr w:type="gramEnd"/>
      <w:r w:rsidR="009E19E9">
        <w:rPr>
          <w:rFonts w:ascii="宋体" w:hAnsi="宋体" w:cs="Calibri" w:hint="eastAsia"/>
          <w:szCs w:val="21"/>
        </w:rPr>
        <w:t>与实务</w:t>
      </w:r>
      <w:r w:rsidR="007D6460" w:rsidRPr="0084215F">
        <w:rPr>
          <w:rFonts w:ascii="宋体" w:hAnsi="宋体" w:cs="Calibri" w:hint="eastAsia"/>
          <w:szCs w:val="21"/>
        </w:rPr>
        <w:t>，</w:t>
      </w:r>
      <w:r w:rsidR="009E19E9">
        <w:rPr>
          <w:rFonts w:ascii="宋体" w:hAnsi="宋体" w:cs="Calibri" w:hint="eastAsia"/>
          <w:szCs w:val="21"/>
        </w:rPr>
        <w:t>浙江</w:t>
      </w:r>
      <w:r w:rsidR="007D6460" w:rsidRPr="0084215F">
        <w:rPr>
          <w:rFonts w:ascii="宋体" w:hAnsi="宋体" w:cs="Calibri" w:hint="eastAsia"/>
          <w:szCs w:val="21"/>
        </w:rPr>
        <w:t>：</w:t>
      </w:r>
      <w:r w:rsidR="009E19E9">
        <w:rPr>
          <w:rFonts w:ascii="宋体" w:hAnsi="宋体" w:cs="Calibri" w:hint="eastAsia"/>
          <w:szCs w:val="21"/>
        </w:rPr>
        <w:t>浙江大学出版社</w:t>
      </w:r>
      <w:r w:rsidR="007D6460" w:rsidRPr="0084215F">
        <w:rPr>
          <w:rFonts w:ascii="宋体" w:hAnsi="宋体" w:cs="Calibri" w:hint="eastAsia"/>
          <w:szCs w:val="21"/>
        </w:rPr>
        <w:t>，</w:t>
      </w:r>
      <w:r w:rsidR="009E19E9">
        <w:rPr>
          <w:rFonts w:ascii="宋体" w:hAnsi="宋体" w:cs="Calibri" w:hint="eastAsia"/>
          <w:szCs w:val="21"/>
        </w:rPr>
        <w:t>2018</w:t>
      </w:r>
      <w:r w:rsidR="007D6460" w:rsidRPr="0084215F">
        <w:rPr>
          <w:rFonts w:ascii="宋体" w:hAnsi="宋体" w:cs="Calibri" w:hint="eastAsia"/>
          <w:szCs w:val="21"/>
        </w:rPr>
        <w:t>.</w:t>
      </w:r>
    </w:p>
    <w:p w:rsidR="007D6460" w:rsidRPr="0084215F" w:rsidRDefault="007D6460" w:rsidP="007D6460">
      <w:pPr>
        <w:spacing w:line="300" w:lineRule="auto"/>
        <w:ind w:firstLineChars="200" w:firstLine="422"/>
        <w:rPr>
          <w:rFonts w:ascii="Times New Roman" w:hAnsi="Times New Roman"/>
          <w:b/>
          <w:bCs/>
          <w:szCs w:val="21"/>
        </w:rPr>
      </w:pPr>
      <w:r w:rsidRPr="0084215F">
        <w:rPr>
          <w:rFonts w:ascii="Times New Roman" w:hAnsi="Times New Roman" w:cs="宋体" w:hint="eastAsia"/>
          <w:b/>
          <w:bCs/>
          <w:szCs w:val="21"/>
        </w:rPr>
        <w:t>参考资料：</w:t>
      </w:r>
    </w:p>
    <w:p w:rsidR="007D6460" w:rsidRPr="0084215F" w:rsidRDefault="009E19E9" w:rsidP="007D6460">
      <w:pPr>
        <w:widowControl/>
        <w:numPr>
          <w:ilvl w:val="0"/>
          <w:numId w:val="1"/>
        </w:numPr>
        <w:snapToGrid w:val="0"/>
        <w:spacing w:line="360" w:lineRule="exact"/>
        <w:jc w:val="left"/>
        <w:rPr>
          <w:rFonts w:ascii="Times New Roman" w:hAnsi="Times New Roman"/>
          <w:color w:val="000000"/>
          <w:kern w:val="0"/>
          <w:szCs w:val="21"/>
        </w:rPr>
      </w:pPr>
      <w:r>
        <w:rPr>
          <w:rFonts w:ascii="Times New Roman" w:hAnsi="Times New Roman" w:hint="eastAsia"/>
          <w:color w:val="000000"/>
          <w:kern w:val="0"/>
          <w:szCs w:val="21"/>
        </w:rPr>
        <w:t>陈道志</w:t>
      </w:r>
      <w:r w:rsidR="007D6460" w:rsidRPr="0084215F">
        <w:rPr>
          <w:rFonts w:ascii="Times New Roman" w:hAnsi="Times New Roman" w:hint="eastAsia"/>
          <w:color w:val="000000"/>
          <w:kern w:val="0"/>
          <w:szCs w:val="21"/>
        </w:rPr>
        <w:t>，</w:t>
      </w:r>
      <w:r>
        <w:rPr>
          <w:rFonts w:ascii="Times New Roman" w:hAnsi="Times New Roman" w:hint="eastAsia"/>
          <w:color w:val="000000"/>
          <w:kern w:val="0"/>
          <w:szCs w:val="21"/>
        </w:rPr>
        <w:t>跨境电商导论</w:t>
      </w:r>
      <w:r w:rsidR="007D6460" w:rsidRPr="0084215F">
        <w:rPr>
          <w:rFonts w:ascii="Times New Roman" w:hAnsi="Times New Roman" w:hint="eastAsia"/>
          <w:color w:val="000000"/>
          <w:kern w:val="0"/>
          <w:szCs w:val="21"/>
        </w:rPr>
        <w:t xml:space="preserve">, </w:t>
      </w:r>
      <w:r w:rsidR="007D6460" w:rsidRPr="0084215F">
        <w:rPr>
          <w:rFonts w:ascii="Times New Roman" w:hAnsi="Times New Roman" w:hint="eastAsia"/>
          <w:color w:val="000000"/>
          <w:kern w:val="0"/>
          <w:szCs w:val="21"/>
        </w:rPr>
        <w:t>北京：</w:t>
      </w:r>
      <w:r>
        <w:rPr>
          <w:rFonts w:ascii="Times New Roman" w:hAnsi="Times New Roman" w:hint="eastAsia"/>
          <w:color w:val="000000"/>
          <w:kern w:val="0"/>
          <w:szCs w:val="21"/>
        </w:rPr>
        <w:t>人民邮电</w:t>
      </w:r>
      <w:r w:rsidR="007D6460" w:rsidRPr="0084215F">
        <w:rPr>
          <w:rFonts w:ascii="Times New Roman" w:hAnsi="Times New Roman" w:hint="eastAsia"/>
          <w:color w:val="000000"/>
          <w:kern w:val="0"/>
          <w:szCs w:val="21"/>
        </w:rPr>
        <w:t>出版社</w:t>
      </w:r>
      <w:r>
        <w:rPr>
          <w:rFonts w:ascii="Times New Roman" w:hAnsi="Times New Roman" w:hint="eastAsia"/>
          <w:color w:val="000000"/>
          <w:kern w:val="0"/>
          <w:szCs w:val="21"/>
        </w:rPr>
        <w:t>, 2018</w:t>
      </w:r>
      <w:r w:rsidR="007D6460" w:rsidRPr="0084215F">
        <w:rPr>
          <w:rFonts w:ascii="Times New Roman" w:hAnsi="Times New Roman"/>
          <w:color w:val="000000"/>
          <w:kern w:val="0"/>
          <w:szCs w:val="21"/>
        </w:rPr>
        <w:t>。</w:t>
      </w:r>
    </w:p>
    <w:p w:rsidR="007D6460" w:rsidRPr="0084215F" w:rsidRDefault="007D6460" w:rsidP="007D6460">
      <w:pPr>
        <w:spacing w:line="300" w:lineRule="auto"/>
        <w:ind w:firstLineChars="200" w:firstLine="420"/>
        <w:rPr>
          <w:rFonts w:ascii="Times New Roman" w:hAnsi="Times New Roman"/>
          <w:color w:val="000000"/>
          <w:kern w:val="0"/>
          <w:szCs w:val="21"/>
        </w:rPr>
      </w:pPr>
      <w:r w:rsidRPr="00EB0480">
        <w:rPr>
          <w:rFonts w:ascii="Times New Roman" w:hAnsi="Times New Roman" w:hint="eastAsia"/>
          <w:color w:val="000000"/>
          <w:kern w:val="0"/>
          <w:szCs w:val="21"/>
        </w:rPr>
        <w:t>2</w:t>
      </w:r>
      <w:r w:rsidRPr="00EB0480">
        <w:rPr>
          <w:rFonts w:ascii="Times New Roman" w:hAnsi="Times New Roman" w:hint="eastAsia"/>
          <w:color w:val="000000"/>
          <w:kern w:val="0"/>
          <w:szCs w:val="21"/>
        </w:rPr>
        <w:t>、</w:t>
      </w:r>
      <w:r w:rsidR="009E19E9">
        <w:rPr>
          <w:rFonts w:ascii="Times New Roman" w:hAnsi="Times New Roman" w:hint="eastAsia"/>
          <w:color w:val="000000"/>
          <w:kern w:val="0"/>
          <w:szCs w:val="21"/>
        </w:rPr>
        <w:t>李洁等，跨境电商</w:t>
      </w:r>
      <w:r w:rsidR="009E19E9">
        <w:rPr>
          <w:rFonts w:ascii="Times New Roman" w:hAnsi="Times New Roman" w:hint="eastAsia"/>
          <w:color w:val="000000"/>
          <w:kern w:val="0"/>
          <w:szCs w:val="21"/>
        </w:rPr>
        <w:t>-</w:t>
      </w:r>
      <w:proofErr w:type="gramStart"/>
      <w:r w:rsidR="009E19E9">
        <w:rPr>
          <w:rFonts w:ascii="Times New Roman" w:hAnsi="Times New Roman" w:hint="eastAsia"/>
          <w:color w:val="000000"/>
          <w:kern w:val="0"/>
          <w:szCs w:val="21"/>
        </w:rPr>
        <w:t>速卖通</w:t>
      </w:r>
      <w:proofErr w:type="gramEnd"/>
      <w:r w:rsidR="009E19E9">
        <w:rPr>
          <w:rFonts w:ascii="Times New Roman" w:hAnsi="Times New Roman" w:hint="eastAsia"/>
          <w:color w:val="000000"/>
          <w:kern w:val="0"/>
          <w:szCs w:val="21"/>
        </w:rPr>
        <w:t>运营与管理，</w:t>
      </w:r>
      <w:r w:rsidR="009E19E9" w:rsidRPr="0084215F">
        <w:rPr>
          <w:rFonts w:ascii="Times New Roman" w:hAnsi="Times New Roman" w:hint="eastAsia"/>
          <w:color w:val="000000"/>
          <w:kern w:val="0"/>
          <w:szCs w:val="21"/>
        </w:rPr>
        <w:t>北京：</w:t>
      </w:r>
      <w:r w:rsidR="009E19E9">
        <w:rPr>
          <w:rFonts w:ascii="Times New Roman" w:hAnsi="Times New Roman" w:hint="eastAsia"/>
          <w:color w:val="000000"/>
          <w:kern w:val="0"/>
          <w:szCs w:val="21"/>
        </w:rPr>
        <w:t>人民邮电</w:t>
      </w:r>
      <w:r w:rsidR="009E19E9" w:rsidRPr="0084215F">
        <w:rPr>
          <w:rFonts w:ascii="Times New Roman" w:hAnsi="Times New Roman" w:hint="eastAsia"/>
          <w:color w:val="000000"/>
          <w:kern w:val="0"/>
          <w:szCs w:val="21"/>
        </w:rPr>
        <w:t>出版社</w:t>
      </w:r>
      <w:r w:rsidR="009E19E9">
        <w:rPr>
          <w:rFonts w:ascii="Times New Roman" w:hAnsi="Times New Roman" w:hint="eastAsia"/>
          <w:color w:val="000000"/>
          <w:kern w:val="0"/>
          <w:szCs w:val="21"/>
        </w:rPr>
        <w:t>, 2018</w:t>
      </w:r>
      <w:r w:rsidR="009E19E9">
        <w:rPr>
          <w:rFonts w:ascii="Times New Roman" w:hAnsi="Times New Roman" w:hint="eastAsia"/>
          <w:color w:val="000000"/>
          <w:kern w:val="0"/>
          <w:szCs w:val="21"/>
        </w:rPr>
        <w:t>。</w:t>
      </w:r>
    </w:p>
    <w:p w:rsidR="007D6460" w:rsidRPr="0084215F" w:rsidRDefault="007D6460" w:rsidP="007D6460">
      <w:pPr>
        <w:pStyle w:val="a5"/>
        <w:spacing w:line="360" w:lineRule="exact"/>
        <w:ind w:firstLine="422"/>
        <w:rPr>
          <w:rFonts w:cs="Times New Roman"/>
          <w:b/>
          <w:color w:val="000000"/>
          <w:sz w:val="21"/>
          <w:szCs w:val="21"/>
        </w:rPr>
      </w:pPr>
    </w:p>
    <w:p w:rsidR="007D6460" w:rsidRDefault="007D6460" w:rsidP="007D6460">
      <w:pPr>
        <w:pStyle w:val="a5"/>
        <w:spacing w:line="360" w:lineRule="exact"/>
        <w:ind w:firstLine="422"/>
        <w:rPr>
          <w:rFonts w:cs="Times New Roman"/>
          <w:b/>
          <w:color w:val="000000"/>
          <w:sz w:val="21"/>
          <w:szCs w:val="21"/>
        </w:rPr>
      </w:pPr>
    </w:p>
    <w:p w:rsidR="007D6460" w:rsidRDefault="007D6460" w:rsidP="007D6460">
      <w:pPr>
        <w:pStyle w:val="a5"/>
        <w:spacing w:line="360" w:lineRule="exact"/>
        <w:ind w:firstLine="422"/>
        <w:rPr>
          <w:rFonts w:cs="Times New Roman"/>
          <w:b/>
          <w:color w:val="000000"/>
          <w:sz w:val="21"/>
          <w:szCs w:val="21"/>
        </w:rPr>
      </w:pPr>
    </w:p>
    <w:p w:rsidR="007D6460" w:rsidRDefault="007D6460" w:rsidP="007D6460">
      <w:pPr>
        <w:pStyle w:val="a5"/>
        <w:spacing w:line="360" w:lineRule="exact"/>
        <w:ind w:firstLine="422"/>
        <w:rPr>
          <w:rFonts w:cs="Times New Roman"/>
          <w:b/>
          <w:color w:val="000000"/>
          <w:sz w:val="21"/>
          <w:szCs w:val="21"/>
        </w:rPr>
      </w:pPr>
    </w:p>
    <w:p w:rsidR="007D6460" w:rsidRDefault="007D6460" w:rsidP="007D6460">
      <w:pPr>
        <w:pStyle w:val="a5"/>
        <w:spacing w:line="360" w:lineRule="exact"/>
        <w:ind w:firstLine="422"/>
        <w:rPr>
          <w:rFonts w:cs="Times New Roman"/>
          <w:b/>
          <w:color w:val="000000"/>
          <w:sz w:val="21"/>
          <w:szCs w:val="21"/>
        </w:rPr>
      </w:pPr>
    </w:p>
    <w:p w:rsidR="00480A3B" w:rsidRPr="007D6460" w:rsidRDefault="00480A3B"/>
    <w:sectPr w:rsidR="00480A3B" w:rsidRPr="007D6460" w:rsidSect="009443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6D" w:rsidRDefault="00FB566D" w:rsidP="00A11DA2">
      <w:r>
        <w:separator/>
      </w:r>
    </w:p>
  </w:endnote>
  <w:endnote w:type="continuationSeparator" w:id="0">
    <w:p w:rsidR="00FB566D" w:rsidRDefault="00FB566D" w:rsidP="00A1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6D" w:rsidRDefault="00FB566D" w:rsidP="00A11DA2">
      <w:r>
        <w:separator/>
      </w:r>
    </w:p>
  </w:footnote>
  <w:footnote w:type="continuationSeparator" w:id="0">
    <w:p w:rsidR="00FB566D" w:rsidRDefault="00FB566D" w:rsidP="00A11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2A982"/>
    <w:multiLevelType w:val="singleLevel"/>
    <w:tmpl w:val="59E2A982"/>
    <w:lvl w:ilvl="0">
      <w:start w:val="7"/>
      <w:numFmt w:val="decimal"/>
      <w:lvlText w:val="%1."/>
      <w:lvlJc w:val="left"/>
      <w:pPr>
        <w:tabs>
          <w:tab w:val="num" w:pos="312"/>
        </w:tabs>
      </w:pPr>
    </w:lvl>
  </w:abstractNum>
  <w:abstractNum w:abstractNumId="1">
    <w:nsid w:val="59E2B133"/>
    <w:multiLevelType w:val="singleLevel"/>
    <w:tmpl w:val="59E2B133"/>
    <w:lvl w:ilvl="0">
      <w:start w:val="1"/>
      <w:numFmt w:val="decimal"/>
      <w:suff w:val="space"/>
      <w:lvlText w:val="[%1]"/>
      <w:lvlJc w:val="left"/>
    </w:lvl>
  </w:abstractNum>
  <w:abstractNum w:abstractNumId="2">
    <w:nsid w:val="74391047"/>
    <w:multiLevelType w:val="multilevel"/>
    <w:tmpl w:val="74391047"/>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60"/>
    <w:rsid w:val="000C17D9"/>
    <w:rsid w:val="000E666E"/>
    <w:rsid w:val="001160B6"/>
    <w:rsid w:val="00292ACB"/>
    <w:rsid w:val="00307B7B"/>
    <w:rsid w:val="0034205C"/>
    <w:rsid w:val="003739C3"/>
    <w:rsid w:val="003E6C55"/>
    <w:rsid w:val="00480A3B"/>
    <w:rsid w:val="00560FAE"/>
    <w:rsid w:val="005F5ED8"/>
    <w:rsid w:val="007D6460"/>
    <w:rsid w:val="00803CA7"/>
    <w:rsid w:val="0081485B"/>
    <w:rsid w:val="008861D3"/>
    <w:rsid w:val="008B6856"/>
    <w:rsid w:val="00912FBD"/>
    <w:rsid w:val="009E19E9"/>
    <w:rsid w:val="009F407F"/>
    <w:rsid w:val="00A11DA2"/>
    <w:rsid w:val="00A21CF9"/>
    <w:rsid w:val="00A742A9"/>
    <w:rsid w:val="00AB4595"/>
    <w:rsid w:val="00B17793"/>
    <w:rsid w:val="00BD1533"/>
    <w:rsid w:val="00BD65E7"/>
    <w:rsid w:val="00C03A85"/>
    <w:rsid w:val="00CC6CCE"/>
    <w:rsid w:val="00CE548E"/>
    <w:rsid w:val="00D361D6"/>
    <w:rsid w:val="00ED14BA"/>
    <w:rsid w:val="00ED60C6"/>
    <w:rsid w:val="00FB566D"/>
    <w:rsid w:val="00FC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正文"/>
    <w:basedOn w:val="a"/>
    <w:semiHidden/>
    <w:qFormat/>
    <w:rsid w:val="007D6460"/>
    <w:pPr>
      <w:ind w:firstLineChars="200" w:firstLine="420"/>
    </w:pPr>
    <w:rPr>
      <w:rFonts w:ascii="Times New Roman" w:hAnsi="Times New Roman"/>
      <w:szCs w:val="20"/>
    </w:rPr>
  </w:style>
  <w:style w:type="paragraph" w:customStyle="1" w:styleId="a4">
    <w:name w:val="主正文二"/>
    <w:basedOn w:val="a"/>
    <w:semiHidden/>
    <w:qFormat/>
    <w:rsid w:val="007D6460"/>
    <w:pPr>
      <w:ind w:firstLineChars="346" w:firstLine="727"/>
    </w:pPr>
    <w:rPr>
      <w:rFonts w:ascii="Times New Roman" w:hAnsi="Times New Roman" w:cs="宋体"/>
      <w:szCs w:val="20"/>
    </w:rPr>
  </w:style>
  <w:style w:type="paragraph" w:customStyle="1" w:styleId="a5">
    <w:name w:val="题头"/>
    <w:basedOn w:val="a"/>
    <w:semiHidden/>
    <w:qFormat/>
    <w:rsid w:val="007D6460"/>
    <w:pPr>
      <w:spacing w:line="400" w:lineRule="exact"/>
      <w:ind w:firstLineChars="200" w:firstLine="200"/>
    </w:pPr>
    <w:rPr>
      <w:rFonts w:ascii="Times New Roman" w:hAnsi="Times New Roman" w:cs="宋体"/>
      <w:sz w:val="24"/>
      <w:szCs w:val="20"/>
    </w:rPr>
  </w:style>
  <w:style w:type="character" w:customStyle="1" w:styleId="BCharChar">
    <w:name w:val="B级标题 Char Char"/>
    <w:link w:val="B"/>
    <w:semiHidden/>
    <w:rsid w:val="007D6460"/>
    <w:rPr>
      <w:b/>
      <w:bCs/>
      <w:sz w:val="24"/>
    </w:rPr>
  </w:style>
  <w:style w:type="paragraph" w:customStyle="1" w:styleId="B">
    <w:name w:val="B级标题"/>
    <w:basedOn w:val="a"/>
    <w:link w:val="BCharChar"/>
    <w:semiHidden/>
    <w:qFormat/>
    <w:rsid w:val="007D6460"/>
    <w:pPr>
      <w:spacing w:before="156" w:after="156" w:line="0" w:lineRule="atLeast"/>
      <w:ind w:firstLineChars="200" w:firstLine="482"/>
    </w:pPr>
    <w:rPr>
      <w:rFonts w:asciiTheme="minorHAnsi" w:eastAsiaTheme="minorEastAsia" w:hAnsiTheme="minorHAnsi" w:cstheme="minorBidi"/>
      <w:b/>
      <w:bCs/>
      <w:sz w:val="24"/>
    </w:rPr>
  </w:style>
  <w:style w:type="paragraph" w:styleId="a6">
    <w:name w:val="header"/>
    <w:basedOn w:val="a"/>
    <w:link w:val="Char"/>
    <w:uiPriority w:val="99"/>
    <w:semiHidden/>
    <w:unhideWhenUsed/>
    <w:rsid w:val="00A11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11DA2"/>
    <w:rPr>
      <w:rFonts w:ascii="Calibri" w:eastAsia="宋体" w:hAnsi="Calibri" w:cs="Times New Roman"/>
      <w:sz w:val="18"/>
      <w:szCs w:val="18"/>
    </w:rPr>
  </w:style>
  <w:style w:type="paragraph" w:styleId="a7">
    <w:name w:val="footer"/>
    <w:basedOn w:val="a"/>
    <w:link w:val="Char0"/>
    <w:uiPriority w:val="99"/>
    <w:semiHidden/>
    <w:unhideWhenUsed/>
    <w:rsid w:val="00A11DA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11DA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正文"/>
    <w:basedOn w:val="a"/>
    <w:semiHidden/>
    <w:qFormat/>
    <w:rsid w:val="007D6460"/>
    <w:pPr>
      <w:ind w:firstLineChars="200" w:firstLine="420"/>
    </w:pPr>
    <w:rPr>
      <w:rFonts w:ascii="Times New Roman" w:hAnsi="Times New Roman"/>
      <w:szCs w:val="20"/>
    </w:rPr>
  </w:style>
  <w:style w:type="paragraph" w:customStyle="1" w:styleId="a4">
    <w:name w:val="主正文二"/>
    <w:basedOn w:val="a"/>
    <w:semiHidden/>
    <w:qFormat/>
    <w:rsid w:val="007D6460"/>
    <w:pPr>
      <w:ind w:firstLineChars="346" w:firstLine="727"/>
    </w:pPr>
    <w:rPr>
      <w:rFonts w:ascii="Times New Roman" w:hAnsi="Times New Roman" w:cs="宋体"/>
      <w:szCs w:val="20"/>
    </w:rPr>
  </w:style>
  <w:style w:type="paragraph" w:customStyle="1" w:styleId="a5">
    <w:name w:val="题头"/>
    <w:basedOn w:val="a"/>
    <w:semiHidden/>
    <w:qFormat/>
    <w:rsid w:val="007D6460"/>
    <w:pPr>
      <w:spacing w:line="400" w:lineRule="exact"/>
      <w:ind w:firstLineChars="200" w:firstLine="200"/>
    </w:pPr>
    <w:rPr>
      <w:rFonts w:ascii="Times New Roman" w:hAnsi="Times New Roman" w:cs="宋体"/>
      <w:sz w:val="24"/>
      <w:szCs w:val="20"/>
    </w:rPr>
  </w:style>
  <w:style w:type="character" w:customStyle="1" w:styleId="BCharChar">
    <w:name w:val="B级标题 Char Char"/>
    <w:link w:val="B"/>
    <w:semiHidden/>
    <w:rsid w:val="007D6460"/>
    <w:rPr>
      <w:b/>
      <w:bCs/>
      <w:sz w:val="24"/>
    </w:rPr>
  </w:style>
  <w:style w:type="paragraph" w:customStyle="1" w:styleId="B">
    <w:name w:val="B级标题"/>
    <w:basedOn w:val="a"/>
    <w:link w:val="BCharChar"/>
    <w:semiHidden/>
    <w:qFormat/>
    <w:rsid w:val="007D6460"/>
    <w:pPr>
      <w:spacing w:before="156" w:after="156" w:line="0" w:lineRule="atLeast"/>
      <w:ind w:firstLineChars="200" w:firstLine="482"/>
    </w:pPr>
    <w:rPr>
      <w:rFonts w:asciiTheme="minorHAnsi" w:eastAsiaTheme="minorEastAsia" w:hAnsiTheme="minorHAnsi" w:cstheme="minorBidi"/>
      <w:b/>
      <w:bCs/>
      <w:sz w:val="24"/>
    </w:rPr>
  </w:style>
  <w:style w:type="paragraph" w:styleId="a6">
    <w:name w:val="header"/>
    <w:basedOn w:val="a"/>
    <w:link w:val="Char"/>
    <w:uiPriority w:val="99"/>
    <w:semiHidden/>
    <w:unhideWhenUsed/>
    <w:rsid w:val="00A11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11DA2"/>
    <w:rPr>
      <w:rFonts w:ascii="Calibri" w:eastAsia="宋体" w:hAnsi="Calibri" w:cs="Times New Roman"/>
      <w:sz w:val="18"/>
      <w:szCs w:val="18"/>
    </w:rPr>
  </w:style>
  <w:style w:type="paragraph" w:styleId="a7">
    <w:name w:val="footer"/>
    <w:basedOn w:val="a"/>
    <w:link w:val="Char0"/>
    <w:uiPriority w:val="99"/>
    <w:semiHidden/>
    <w:unhideWhenUsed/>
    <w:rsid w:val="00A11DA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11DA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2227</Characters>
  <Application>Microsoft Office Word</Application>
  <DocSecurity>0</DocSecurity>
  <Lines>18</Lines>
  <Paragraphs>5</Paragraphs>
  <ScaleCrop>false</ScaleCrop>
  <Company>China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2021-01-08T02:03:00Z</dcterms:created>
  <dcterms:modified xsi:type="dcterms:W3CDTF">2021-01-08T02:03:00Z</dcterms:modified>
</cp:coreProperties>
</file>